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1F360D" w:rsidRPr="009B296E" w:rsidRDefault="001F360D" w:rsidP="00145081">
      <w:pPr>
        <w:spacing w:line="240" w:lineRule="exact"/>
        <w:ind w:left="5812" w:right="-1"/>
        <w:jc w:val="both"/>
        <w:rPr>
          <w:rFonts w:ascii="Lucida Sans Unicode" w:hAnsi="Lucida Sans Unicode" w:cs="Lucida Sans Unicode"/>
        </w:rPr>
      </w:pPr>
    </w:p>
    <w:p w:rsidR="001F360D" w:rsidRPr="009B296E" w:rsidRDefault="001F360D" w:rsidP="00145081">
      <w:pPr>
        <w:spacing w:line="240" w:lineRule="exact"/>
        <w:ind w:left="5812" w:right="-1"/>
        <w:jc w:val="both"/>
        <w:rPr>
          <w:rFonts w:ascii="Lucida Sans Unicode" w:hAnsi="Lucida Sans Unicode" w:cs="Lucida Sans Unicode"/>
        </w:rPr>
      </w:pPr>
    </w:p>
    <w:p w:rsidR="001F360D" w:rsidRPr="009B296E" w:rsidRDefault="001F360D"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35564F" w:rsidRPr="009B296E" w:rsidRDefault="0035564F"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37327" w:rsidRPr="009B296E" w:rsidRDefault="00837327" w:rsidP="00145081">
      <w:pPr>
        <w:spacing w:line="240" w:lineRule="exact"/>
        <w:ind w:left="5812" w:right="-1"/>
        <w:jc w:val="both"/>
        <w:rPr>
          <w:rFonts w:ascii="Lucida Sans Unicode" w:hAnsi="Lucida Sans Unicode" w:cs="Lucida Sans Unicode"/>
        </w:rPr>
      </w:pPr>
    </w:p>
    <w:p w:rsidR="00837327" w:rsidRPr="009B296E" w:rsidRDefault="00837327"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801951" w:rsidRPr="009B296E" w:rsidRDefault="00801951" w:rsidP="00145081">
      <w:pPr>
        <w:spacing w:line="240" w:lineRule="exact"/>
        <w:ind w:left="5812" w:right="-1"/>
        <w:jc w:val="both"/>
        <w:rPr>
          <w:rFonts w:ascii="Lucida Sans Unicode" w:hAnsi="Lucida Sans Unicode" w:cs="Lucida Sans Unicode"/>
        </w:rPr>
      </w:pPr>
    </w:p>
    <w:p w:rsidR="007D02EA" w:rsidRPr="009B296E" w:rsidRDefault="001E5066" w:rsidP="00145081">
      <w:pPr>
        <w:pStyle w:val="Corpodetexto"/>
        <w:ind w:left="5812" w:right="-1"/>
        <w:rPr>
          <w:rFonts w:ascii="Lucida Sans Unicode" w:hAnsi="Lucida Sans Unicode" w:cs="Lucida Sans Unicode"/>
          <w:u w:val="none"/>
        </w:rPr>
      </w:pPr>
      <w:r>
        <w:rPr>
          <w:rFonts w:ascii="Lucida Sans Unicode" w:hAnsi="Lucida Sans Unicode" w:cs="Lucida Sans Unicode"/>
          <w:noProof/>
          <w:snapToGrid/>
          <w:u w:val="none"/>
          <w:lang w:val="en-US" w:eastAsia="en-US"/>
        </w:rPr>
        <w:pict>
          <v:group id="_x0000_s1298" style="position:absolute;left:0;text-align:left;margin-left:-41.7pt;margin-top:.8pt;width:465.85pt;height:437.5pt;z-index:251658240" coordorigin="300,7390" coordsize="9317,8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5" type="#_x0000_t75" style="position:absolute;left:7367;top:15898;width:2250;height:227" o:regroupid="3">
              <v:imagedata r:id="rId7" o:title="rhevolution"/>
            </v:shape>
            <v:shapetype id="_x0000_t32" coordsize="21600,21600" o:spt="32" o:oned="t" path="m,l21600,21600e" filled="f">
              <v:path arrowok="t" fillok="f" o:connecttype="none"/>
              <o:lock v:ext="edit" shapetype="t"/>
            </v:shapetype>
            <v:shape id="_x0000_s1291" type="#_x0000_t32" style="position:absolute;left:6933;top:7390;width:0;height:8750" o:connectortype="straight" o:regroupid="5" strokecolor="#d8d8d8"/>
            <v:shape id="_x0000_s1290" type="#_x0000_t75" style="position:absolute;left:300;top:11434;width:6633;height:243" o:regroupid="5">
              <v:imagedata r:id="rId8" o:title="Faixa 1"/>
            </v:shape>
            <v:shape id="_x0000_s1292" type="#_x0000_t75" style="position:absolute;left:4980;top:15150;width:1296;height:974" o:regroupid="5">
              <v:imagedata r:id="rId9" o:title="Logo Techware baixa"/>
            </v:shape>
          </v:group>
        </w:pict>
      </w:r>
    </w:p>
    <w:p w:rsidR="00B52BE1" w:rsidRPr="009B296E" w:rsidRDefault="00B52BE1" w:rsidP="00145081">
      <w:pPr>
        <w:pStyle w:val="Ttulo5"/>
        <w:ind w:left="5812" w:right="-1"/>
        <w:rPr>
          <w:rFonts w:ascii="Lucida Sans Unicode" w:hAnsi="Lucida Sans Unicode" w:cs="Lucida Sans Unicode"/>
        </w:rPr>
      </w:pPr>
    </w:p>
    <w:p w:rsidR="00B52BE1" w:rsidRPr="009B296E" w:rsidRDefault="00B52BE1" w:rsidP="00145081">
      <w:pPr>
        <w:pStyle w:val="Ttulo5"/>
        <w:ind w:left="5812" w:right="-1"/>
        <w:rPr>
          <w:rFonts w:ascii="Lucida Sans Unicode" w:hAnsi="Lucida Sans Unicode" w:cs="Lucida Sans Unicode"/>
        </w:rPr>
      </w:pPr>
    </w:p>
    <w:p w:rsidR="00B52BE1" w:rsidRPr="009B296E" w:rsidRDefault="00B52BE1" w:rsidP="00145081">
      <w:pPr>
        <w:pStyle w:val="Ttulo5"/>
        <w:ind w:left="5812" w:right="-1"/>
        <w:rPr>
          <w:rFonts w:ascii="Lucida Sans Unicode" w:hAnsi="Lucida Sans Unicode" w:cs="Lucida Sans Unicode"/>
        </w:rPr>
      </w:pPr>
    </w:p>
    <w:p w:rsidR="00B52BE1" w:rsidRPr="009B296E" w:rsidRDefault="00B52BE1" w:rsidP="00145081">
      <w:pPr>
        <w:pStyle w:val="Ttulo5"/>
        <w:ind w:left="5812" w:right="-1"/>
        <w:rPr>
          <w:rFonts w:ascii="Lucida Sans Unicode" w:hAnsi="Lucida Sans Unicode" w:cs="Lucida Sans Unicode"/>
        </w:rPr>
      </w:pPr>
    </w:p>
    <w:p w:rsidR="00B52BE1" w:rsidRPr="009B296E" w:rsidRDefault="00B52BE1" w:rsidP="00145081">
      <w:pPr>
        <w:pStyle w:val="Ttulo5"/>
        <w:ind w:left="5812" w:right="-1"/>
        <w:rPr>
          <w:rFonts w:ascii="Lucida Sans Unicode" w:hAnsi="Lucida Sans Unicode" w:cs="Lucida Sans Unicode"/>
        </w:rPr>
      </w:pPr>
    </w:p>
    <w:p w:rsidR="00B52BE1" w:rsidRPr="009B296E" w:rsidRDefault="00B52BE1" w:rsidP="00145081">
      <w:pPr>
        <w:pStyle w:val="Ttulo5"/>
        <w:ind w:left="5812" w:right="-1"/>
        <w:rPr>
          <w:rFonts w:ascii="Lucida Sans Unicode" w:hAnsi="Lucida Sans Unicode" w:cs="Lucida Sans Unicode"/>
        </w:rPr>
      </w:pPr>
    </w:p>
    <w:p w:rsidR="00B52BE1" w:rsidRPr="009B296E" w:rsidRDefault="00B52BE1" w:rsidP="00145081">
      <w:pPr>
        <w:pStyle w:val="Ttulo5"/>
        <w:ind w:left="5812" w:right="-1"/>
        <w:rPr>
          <w:rFonts w:ascii="Lucida Sans Unicode" w:hAnsi="Lucida Sans Unicode" w:cs="Lucida Sans Unicode"/>
        </w:rPr>
      </w:pPr>
    </w:p>
    <w:p w:rsidR="00B52BE1" w:rsidRPr="009B296E" w:rsidRDefault="00B52BE1" w:rsidP="00145081">
      <w:pPr>
        <w:pStyle w:val="Ttulo5"/>
        <w:ind w:left="5812" w:right="-1"/>
        <w:rPr>
          <w:rFonts w:ascii="Lucida Sans Unicode" w:hAnsi="Lucida Sans Unicode" w:cs="Lucida Sans Unicode"/>
        </w:rPr>
      </w:pPr>
    </w:p>
    <w:p w:rsidR="00B52BE1" w:rsidRPr="009B296E" w:rsidRDefault="00B52BE1" w:rsidP="00145081">
      <w:pPr>
        <w:pStyle w:val="Ttulo5"/>
        <w:ind w:left="5812" w:right="-1"/>
        <w:rPr>
          <w:rFonts w:ascii="Lucida Sans Unicode" w:hAnsi="Lucida Sans Unicode" w:cs="Lucida Sans Unicode"/>
        </w:rPr>
      </w:pPr>
    </w:p>
    <w:p w:rsidR="000B4E24" w:rsidRDefault="000B4E24" w:rsidP="003D2DF0">
      <w:pPr>
        <w:spacing w:before="120" w:after="120"/>
        <w:ind w:left="5812" w:right="-17"/>
        <w:jc w:val="center"/>
        <w:rPr>
          <w:rFonts w:ascii="Lucida Sans Unicode" w:hAnsi="Lucida Sans Unicode" w:cs="Lucida Sans Unicode"/>
          <w:b/>
          <w:color w:val="808080"/>
          <w:sz w:val="24"/>
          <w:szCs w:val="24"/>
        </w:rPr>
      </w:pPr>
      <w:r>
        <w:rPr>
          <w:rFonts w:ascii="Lucida Sans Unicode" w:hAnsi="Lucida Sans Unicode" w:cs="Lucida Sans Unicode"/>
          <w:b/>
          <w:color w:val="808080"/>
          <w:sz w:val="24"/>
          <w:szCs w:val="24"/>
        </w:rPr>
        <w:t xml:space="preserve">Ocorrência </w:t>
      </w:r>
      <w:r w:rsidR="003D2DF0">
        <w:rPr>
          <w:rFonts w:ascii="Lucida Sans Unicode" w:hAnsi="Lucida Sans Unicode" w:cs="Lucida Sans Unicode"/>
          <w:b/>
          <w:color w:val="808080"/>
          <w:sz w:val="24"/>
          <w:szCs w:val="24"/>
        </w:rPr>
        <w:t>16807</w:t>
      </w:r>
    </w:p>
    <w:p w:rsidR="0058409A" w:rsidRPr="009B296E" w:rsidRDefault="009A60D8" w:rsidP="003D2DF0">
      <w:pPr>
        <w:spacing w:before="120" w:after="120"/>
        <w:ind w:left="5812" w:right="-17"/>
        <w:jc w:val="center"/>
        <w:rPr>
          <w:rFonts w:ascii="Lucida Sans Unicode" w:hAnsi="Lucida Sans Unicode" w:cs="Lucida Sans Unicode"/>
          <w:b/>
          <w:color w:val="808080"/>
          <w:sz w:val="22"/>
          <w:szCs w:val="22"/>
        </w:rPr>
      </w:pPr>
      <w:r>
        <w:rPr>
          <w:rFonts w:ascii="Lucida Sans Unicode" w:hAnsi="Lucida Sans Unicode" w:cs="Lucida Sans Unicode"/>
          <w:b/>
          <w:color w:val="808080"/>
          <w:sz w:val="24"/>
          <w:szCs w:val="24"/>
        </w:rPr>
        <w:t xml:space="preserve">  </w:t>
      </w:r>
      <w:r w:rsidR="003D2DF0">
        <w:rPr>
          <w:rFonts w:ascii="Lucida Sans Unicode" w:hAnsi="Lucida Sans Unicode" w:cs="Lucida Sans Unicode"/>
          <w:b/>
          <w:color w:val="808080"/>
          <w:sz w:val="24"/>
          <w:szCs w:val="24"/>
        </w:rPr>
        <w:t>Comparativo de Verbas</w:t>
      </w:r>
    </w:p>
    <w:p w:rsidR="00D63B2B" w:rsidRPr="009B296E" w:rsidRDefault="003D2DF0" w:rsidP="00B04395">
      <w:pPr>
        <w:pStyle w:val="Ttulo5"/>
        <w:spacing w:before="120" w:after="120"/>
        <w:ind w:left="5812" w:right="-1"/>
        <w:jc w:val="center"/>
        <w:rPr>
          <w:rFonts w:ascii="Lucida Sans Unicode" w:hAnsi="Lucida Sans Unicode" w:cs="Lucida Sans Unicode"/>
          <w:color w:val="808080"/>
          <w:sz w:val="24"/>
          <w:szCs w:val="24"/>
        </w:rPr>
      </w:pPr>
      <w:r>
        <w:rPr>
          <w:rFonts w:ascii="Lucida Sans Unicode" w:hAnsi="Lucida Sans Unicode" w:cs="Lucida Sans Unicode"/>
          <w:color w:val="808080"/>
          <w:sz w:val="24"/>
          <w:szCs w:val="24"/>
        </w:rPr>
        <w:t>Novembro</w:t>
      </w:r>
      <w:r w:rsidR="000B4E24">
        <w:rPr>
          <w:rFonts w:ascii="Lucida Sans Unicode" w:hAnsi="Lucida Sans Unicode" w:cs="Lucida Sans Unicode"/>
          <w:color w:val="808080"/>
          <w:sz w:val="24"/>
          <w:szCs w:val="24"/>
        </w:rPr>
        <w:t>/2011</w:t>
      </w:r>
    </w:p>
    <w:p w:rsidR="00D63B2B" w:rsidRPr="009B296E" w:rsidRDefault="00D63B2B" w:rsidP="00145081">
      <w:pPr>
        <w:pStyle w:val="Ttulo5"/>
        <w:ind w:left="5812" w:right="-1"/>
        <w:jc w:val="center"/>
        <w:rPr>
          <w:rFonts w:ascii="Lucida Sans Unicode" w:hAnsi="Lucida Sans Unicode" w:cs="Lucida Sans Unicode"/>
          <w:color w:val="808080"/>
          <w:sz w:val="22"/>
          <w:szCs w:val="22"/>
        </w:rPr>
      </w:pPr>
    </w:p>
    <w:p w:rsidR="00BF7972" w:rsidRPr="009B296E" w:rsidRDefault="009A60D8" w:rsidP="00145081">
      <w:pPr>
        <w:pStyle w:val="Ttulo5"/>
        <w:ind w:left="5812" w:right="-1"/>
        <w:jc w:val="center"/>
        <w:rPr>
          <w:rFonts w:ascii="Lucida Sans Unicode" w:hAnsi="Lucida Sans Unicode" w:cs="Lucida Sans Unicode"/>
          <w:snapToGrid/>
          <w:color w:val="FFFFFF"/>
          <w:sz w:val="20"/>
          <w:szCs w:val="20"/>
        </w:rPr>
      </w:pPr>
      <w:r w:rsidRPr="009B296E">
        <w:rPr>
          <w:rFonts w:ascii="Lucida Sans Unicode" w:hAnsi="Lucida Sans Unicode" w:cs="Lucida Sans Unicode"/>
          <w:noProof/>
          <w:snapToGrid/>
          <w:sz w:val="22"/>
          <w:szCs w:val="22"/>
          <w:lang w:val="en-US" w:eastAsia="en-US"/>
        </w:rPr>
        <w:pict>
          <v:shapetype id="_x0000_t202" coordsize="21600,21600" o:spt="202" path="m,l,21600r21600,l21600,xe">
            <v:stroke joinstyle="miter"/>
            <v:path gradientshapeok="t" o:connecttype="rect"/>
          </v:shapetype>
          <v:shape id="_x0000_s1274" type="#_x0000_t202" style="position:absolute;left:0;text-align:left;margin-left:310.35pt;margin-top:9.6pt;width:207pt;height:32.3pt;z-index:251657216" strokecolor="gray">
            <v:textbox style="mso-next-textbox:#_x0000_s1274">
              <w:txbxContent>
                <w:p w:rsidR="009A60D8" w:rsidRPr="008E433D" w:rsidRDefault="009A60D8" w:rsidP="00AA7918">
                  <w:pPr>
                    <w:ind w:left="-28" w:right="-180" w:hanging="14"/>
                    <w:jc w:val="center"/>
                    <w:rPr>
                      <w:rFonts w:ascii="Lucida Sans Unicode" w:hAnsi="Lucida Sans Unicode" w:cs="Lucida Sans Unicode"/>
                      <w:color w:val="808080"/>
                      <w:sz w:val="18"/>
                      <w:szCs w:val="18"/>
                    </w:rPr>
                  </w:pPr>
                  <w:r w:rsidRPr="008E433D">
                    <w:rPr>
                      <w:rFonts w:ascii="Lucida Sans Unicode" w:hAnsi="Lucida Sans Unicode" w:cs="Lucida Sans Unicode"/>
                      <w:color w:val="808080"/>
                      <w:sz w:val="18"/>
                      <w:szCs w:val="18"/>
                    </w:rPr>
                    <w:t>CONFIDENCIAL</w:t>
                  </w:r>
                </w:p>
                <w:p w:rsidR="009A60D8" w:rsidRDefault="009A60D8" w:rsidP="001658B5">
                  <w:pPr>
                    <w:jc w:val="center"/>
                    <w:rPr>
                      <w:rFonts w:ascii="Lucida Sans Unicode" w:hAnsi="Lucida Sans Unicode" w:cs="Lucida Sans Unicode"/>
                      <w:sz w:val="14"/>
                      <w:szCs w:val="14"/>
                    </w:rPr>
                  </w:pPr>
                  <w:r w:rsidRPr="008E433D">
                    <w:rPr>
                      <w:rFonts w:ascii="Lucida Sans Unicode" w:hAnsi="Lucida Sans Unicode" w:cs="Lucida Sans Unicode"/>
                      <w:sz w:val="14"/>
                      <w:szCs w:val="14"/>
                    </w:rPr>
                    <w:t xml:space="preserve">Material de utilização restrita </w:t>
                  </w:r>
                  <w:r w:rsidR="00BD1037">
                    <w:rPr>
                      <w:rFonts w:ascii="Lucida Sans Unicode" w:hAnsi="Lucida Sans Unicode" w:cs="Lucida Sans Unicode"/>
                      <w:sz w:val="14"/>
                      <w:szCs w:val="14"/>
                    </w:rPr>
                    <w:t>– Techware</w:t>
                  </w:r>
                </w:p>
                <w:p w:rsidR="009A60D8" w:rsidRPr="008E433D" w:rsidRDefault="009A60D8" w:rsidP="00AA7918">
                  <w:pPr>
                    <w:jc w:val="right"/>
                    <w:rPr>
                      <w:rFonts w:ascii="Lucida Sans Unicode" w:hAnsi="Lucida Sans Unicode" w:cs="Lucida Sans Unicode"/>
                      <w:sz w:val="14"/>
                      <w:szCs w:val="14"/>
                    </w:rPr>
                  </w:pPr>
                </w:p>
              </w:txbxContent>
            </v:textbox>
          </v:shape>
        </w:pict>
      </w:r>
      <w:r w:rsidR="007D02EA" w:rsidRPr="009B296E">
        <w:rPr>
          <w:rFonts w:ascii="Lucida Sans Unicode" w:hAnsi="Lucida Sans Unicode" w:cs="Lucida Sans Unicode"/>
          <w:sz w:val="22"/>
          <w:szCs w:val="22"/>
        </w:rPr>
        <w:br w:type="page"/>
      </w:r>
    </w:p>
    <w:p w:rsidR="00BF7972" w:rsidRPr="009B296E" w:rsidRDefault="00BF7972" w:rsidP="00BF7972">
      <w:pPr>
        <w:pStyle w:val="NormalWeb"/>
        <w:spacing w:before="120" w:after="120"/>
        <w:rPr>
          <w:rFonts w:ascii="Lucida Sans Unicode" w:hAnsi="Lucida Sans Unicode" w:cs="Lucida Sans Unicode"/>
          <w:sz w:val="16"/>
          <w:szCs w:val="16"/>
        </w:rPr>
      </w:pPr>
      <w:r w:rsidRPr="009B296E">
        <w:rPr>
          <w:rFonts w:ascii="Lucida Sans Unicode" w:hAnsi="Lucida Sans Unicode" w:cs="Lucida Sans Unicode"/>
          <w:b/>
          <w:bCs/>
          <w:sz w:val="20"/>
          <w:szCs w:val="20"/>
        </w:rPr>
        <w:t xml:space="preserve">Copyright © 1996 </w:t>
      </w:r>
      <w:hyperlink r:id="rId10" w:history="1">
        <w:r w:rsidRPr="009B296E">
          <w:rPr>
            <w:rStyle w:val="Hyperlink"/>
            <w:rFonts w:ascii="Lucida Sans Unicode" w:hAnsi="Lucida Sans Unicode" w:cs="Lucida Sans Unicode"/>
            <w:b/>
            <w:bCs/>
            <w:color w:val="auto"/>
            <w:sz w:val="20"/>
            <w:szCs w:val="20"/>
            <w:u w:val="none"/>
          </w:rPr>
          <w:t>TECH</w:t>
        </w:r>
        <w:r w:rsidRPr="009B296E">
          <w:rPr>
            <w:rStyle w:val="Hyperlink"/>
            <w:rFonts w:ascii="Lucida Sans Unicode" w:hAnsi="Lucida Sans Unicode" w:cs="Lucida Sans Unicode"/>
            <w:b/>
            <w:bCs/>
            <w:iCs/>
            <w:color w:val="auto"/>
            <w:sz w:val="20"/>
            <w:szCs w:val="20"/>
            <w:u w:val="none"/>
          </w:rPr>
          <w:t>W</w:t>
        </w:r>
        <w:r w:rsidRPr="009B296E">
          <w:rPr>
            <w:rStyle w:val="Hyperlink"/>
            <w:rFonts w:ascii="Lucida Sans Unicode" w:hAnsi="Lucida Sans Unicode" w:cs="Lucida Sans Unicode"/>
            <w:b/>
            <w:bCs/>
            <w:color w:val="auto"/>
            <w:sz w:val="20"/>
            <w:szCs w:val="20"/>
            <w:u w:val="none"/>
          </w:rPr>
          <w:t>ARE SYSTEMS</w:t>
        </w:r>
      </w:hyperlink>
      <w:r w:rsidRPr="009B296E">
        <w:rPr>
          <w:rFonts w:ascii="Lucida Sans Unicode" w:hAnsi="Lucida Sans Unicode" w:cs="Lucida Sans Unicode"/>
          <w:sz w:val="20"/>
          <w:szCs w:val="20"/>
        </w:rPr>
        <w:t xml:space="preserve"> </w:t>
      </w:r>
      <w:r w:rsidRPr="009B296E">
        <w:rPr>
          <w:rFonts w:ascii="Lucida Sans Unicode" w:hAnsi="Lucida Sans Unicode" w:cs="Lucida Sans Unicode"/>
          <w:sz w:val="20"/>
          <w:szCs w:val="20"/>
        </w:rPr>
        <w:br/>
        <w:t xml:space="preserve">Todos os direitos reservados. </w:t>
      </w:r>
      <w:r w:rsidRPr="009B296E">
        <w:rPr>
          <w:rFonts w:ascii="Lucida Sans Unicode" w:hAnsi="Lucida Sans Unicode" w:cs="Lucida Sans Unicode"/>
          <w:sz w:val="20"/>
          <w:szCs w:val="20"/>
        </w:rPr>
        <w:cr/>
      </w:r>
    </w:p>
    <w:p w:rsidR="00BF7972" w:rsidRPr="009B296E" w:rsidRDefault="00BF7972" w:rsidP="00BF7972">
      <w:pPr>
        <w:pStyle w:val="NormalWeb"/>
        <w:spacing w:before="120" w:after="120"/>
        <w:rPr>
          <w:rFonts w:ascii="Lucida Sans Unicode" w:hAnsi="Lucida Sans Unicode" w:cs="Lucida Sans Unicode"/>
          <w:sz w:val="20"/>
          <w:szCs w:val="20"/>
        </w:rPr>
      </w:pPr>
    </w:p>
    <w:p w:rsidR="00BF7972" w:rsidRPr="009B296E" w:rsidRDefault="00BF7972" w:rsidP="00BF7972">
      <w:pPr>
        <w:pStyle w:val="NormalWeb"/>
        <w:spacing w:before="120" w:after="120" w:line="360" w:lineRule="auto"/>
        <w:ind w:left="2552"/>
        <w:rPr>
          <w:rFonts w:ascii="Lucida Sans Unicode" w:hAnsi="Lucida Sans Unicode" w:cs="Lucida Sans Unicode"/>
          <w:sz w:val="16"/>
          <w:szCs w:val="16"/>
        </w:rPr>
      </w:pPr>
      <w:r w:rsidRPr="009B296E">
        <w:rPr>
          <w:rFonts w:ascii="Lucida Sans Unicode" w:hAnsi="Lucida Sans Unicode" w:cs="Lucida Sans Unicode"/>
          <w:sz w:val="16"/>
          <w:szCs w:val="16"/>
        </w:rPr>
        <w:t xml:space="preserve">Esta documentação e o software nela descrito são de propriedade da </w:t>
      </w:r>
      <w:smartTag w:uri="urn:schemas-microsoft-com:office:smarttags" w:element="PersonName">
        <w:r w:rsidRPr="009B296E">
          <w:rPr>
            <w:rFonts w:ascii="Lucida Sans Unicode" w:hAnsi="Lucida Sans Unicode" w:cs="Lucida Sans Unicode"/>
            <w:b/>
            <w:bCs/>
            <w:sz w:val="16"/>
            <w:szCs w:val="16"/>
          </w:rPr>
          <w:t>Techware</w:t>
        </w:r>
      </w:smartTag>
      <w:r w:rsidRPr="009B296E">
        <w:rPr>
          <w:rFonts w:ascii="Lucida Sans Unicode" w:hAnsi="Lucida Sans Unicode" w:cs="Lucida Sans Unicode"/>
          <w:b/>
          <w:bCs/>
          <w:sz w:val="16"/>
          <w:szCs w:val="16"/>
        </w:rPr>
        <w:t xml:space="preserve"> Systems Comércio e Serviços L</w:t>
      </w:r>
      <w:r w:rsidR="00116940" w:rsidRPr="009B296E">
        <w:rPr>
          <w:rFonts w:ascii="Lucida Sans Unicode" w:hAnsi="Lucida Sans Unicode" w:cs="Lucida Sans Unicode"/>
          <w:b/>
          <w:bCs/>
          <w:sz w:val="16"/>
          <w:szCs w:val="16"/>
        </w:rPr>
        <w:t>tda</w:t>
      </w:r>
      <w:r w:rsidRPr="009B296E">
        <w:rPr>
          <w:rFonts w:ascii="Lucida Sans Unicode" w:hAnsi="Lucida Sans Unicode" w:cs="Lucida Sans Unicode"/>
          <w:b/>
          <w:bCs/>
          <w:sz w:val="16"/>
          <w:szCs w:val="16"/>
        </w:rPr>
        <w:t>.</w:t>
      </w:r>
      <w:r w:rsidRPr="009B296E">
        <w:rPr>
          <w:rFonts w:ascii="Lucida Sans Unicode" w:hAnsi="Lucida Sans Unicode" w:cs="Lucida Sans Unicode"/>
          <w:sz w:val="16"/>
          <w:szCs w:val="16"/>
        </w:rPr>
        <w:cr/>
        <w:t xml:space="preserve">São fornecidos sob licença com restrições de uso e divulgação e protegidos pela Lei de Direito Autoral e Tratados Internacionais. </w:t>
      </w:r>
    </w:p>
    <w:p w:rsidR="00BF7972" w:rsidRPr="009B296E" w:rsidRDefault="00BF7972" w:rsidP="00BF7972">
      <w:pPr>
        <w:spacing w:before="120" w:after="120" w:line="360" w:lineRule="auto"/>
        <w:ind w:left="2552"/>
        <w:rPr>
          <w:rFonts w:ascii="Lucida Sans Unicode" w:hAnsi="Lucida Sans Unicode" w:cs="Lucida Sans Unicode"/>
          <w:sz w:val="16"/>
          <w:szCs w:val="16"/>
        </w:rPr>
      </w:pPr>
      <w:r w:rsidRPr="009B296E">
        <w:rPr>
          <w:rFonts w:ascii="Lucida Sans Unicode" w:hAnsi="Lucida Sans Unicode" w:cs="Lucida Sans Unicode"/>
          <w:sz w:val="16"/>
          <w:szCs w:val="16"/>
        </w:rPr>
        <w:t>Nenhuma parte deste material poderá ser reproduzida ou transmitida, de alguma forma, ou por qualquer meio (eletrônico, mecânico, imagem fotográfica, gravação ou qualquer maneira) sem prévia permissão da Techware Systems, detentora dos Direitos Autorais.</w:t>
      </w:r>
    </w:p>
    <w:p w:rsidR="00BF7972" w:rsidRPr="009B296E" w:rsidRDefault="00BF7972" w:rsidP="00BF7972">
      <w:pPr>
        <w:pStyle w:val="NormalWeb"/>
        <w:spacing w:before="120" w:after="120" w:line="360" w:lineRule="auto"/>
        <w:ind w:left="2552"/>
        <w:rPr>
          <w:rFonts w:ascii="Lucida Sans Unicode" w:hAnsi="Lucida Sans Unicode" w:cs="Lucida Sans Unicode"/>
          <w:sz w:val="16"/>
          <w:szCs w:val="16"/>
        </w:rPr>
      </w:pPr>
      <w:r w:rsidRPr="009B296E">
        <w:rPr>
          <w:rFonts w:ascii="Lucida Sans Unicode" w:hAnsi="Lucida Sans Unicode" w:cs="Lucida Sans Unicode"/>
          <w:sz w:val="16"/>
          <w:szCs w:val="16"/>
        </w:rPr>
        <w:t xml:space="preserve">A reprodução não autorizada deste documento ou parte dele é proibida e, se acontecer, resultará na imposição de rigorosas penas civis e criminais e será objeto de ação judicial promovida na máxima extensão possível, nos termos da Lei. </w:t>
      </w:r>
    </w:p>
    <w:p w:rsidR="00BF7972" w:rsidRPr="009B296E" w:rsidRDefault="00BF7972" w:rsidP="00BF7972">
      <w:pPr>
        <w:pStyle w:val="NormalWeb"/>
        <w:spacing w:before="120" w:after="120" w:line="360" w:lineRule="auto"/>
        <w:ind w:left="2552"/>
        <w:rPr>
          <w:rFonts w:ascii="Lucida Sans Unicode" w:hAnsi="Lucida Sans Unicode" w:cs="Lucida Sans Unicode"/>
          <w:sz w:val="16"/>
          <w:szCs w:val="16"/>
        </w:rPr>
      </w:pPr>
      <w:r w:rsidRPr="009B296E">
        <w:rPr>
          <w:rFonts w:ascii="Lucida Sans Unicode" w:hAnsi="Lucida Sans Unicode" w:cs="Lucida Sans Unicode"/>
          <w:b/>
          <w:bCs/>
          <w:sz w:val="16"/>
          <w:szCs w:val="16"/>
        </w:rPr>
        <w:t>As informações aqui contidas estão sujeitas a mudanças sem notificação prévia. Se forem encontrados quaisquer problemas na documentação, favor reportar-nos por escrito. A Techware Systems não garante que este documento está isento de erros.</w:t>
      </w:r>
      <w:r w:rsidRPr="009B296E">
        <w:rPr>
          <w:rFonts w:ascii="Lucida Sans Unicode" w:hAnsi="Lucida Sans Unicode" w:cs="Lucida Sans Unicode"/>
          <w:sz w:val="16"/>
          <w:szCs w:val="16"/>
        </w:rPr>
        <w:t xml:space="preserve"> </w:t>
      </w:r>
    </w:p>
    <w:p w:rsidR="00BF7972" w:rsidRPr="009B296E" w:rsidRDefault="00BF7972" w:rsidP="00BF7972">
      <w:pPr>
        <w:spacing w:before="120" w:after="120" w:line="360" w:lineRule="auto"/>
        <w:ind w:left="2552"/>
        <w:rPr>
          <w:rFonts w:ascii="Lucida Sans Unicode" w:hAnsi="Lucida Sans Unicode" w:cs="Lucida Sans Unicode"/>
          <w:sz w:val="16"/>
          <w:szCs w:val="16"/>
        </w:rPr>
      </w:pPr>
      <w:r w:rsidRPr="009B296E">
        <w:rPr>
          <w:rFonts w:ascii="Lucida Sans Unicode" w:hAnsi="Lucida Sans Unicode" w:cs="Lucida Sans Unicode"/>
          <w:sz w:val="16"/>
          <w:szCs w:val="16"/>
        </w:rPr>
        <w:t>Rhevolution é marca registra</w:t>
      </w:r>
      <w:r w:rsidR="00116940" w:rsidRPr="009B296E">
        <w:rPr>
          <w:rFonts w:ascii="Lucida Sans Unicode" w:hAnsi="Lucida Sans Unicode" w:cs="Lucida Sans Unicode"/>
          <w:sz w:val="16"/>
          <w:szCs w:val="16"/>
        </w:rPr>
        <w:t>da</w:t>
      </w:r>
      <w:r w:rsidRPr="009B296E">
        <w:rPr>
          <w:rFonts w:ascii="Lucida Sans Unicode" w:hAnsi="Lucida Sans Unicode" w:cs="Lucida Sans Unicode"/>
          <w:sz w:val="16"/>
          <w:szCs w:val="16"/>
        </w:rPr>
        <w:t xml:space="preserve"> da </w:t>
      </w:r>
      <w:smartTag w:uri="urn:schemas-microsoft-com:office:smarttags" w:element="PersonName">
        <w:r w:rsidRPr="009B296E">
          <w:rPr>
            <w:rFonts w:ascii="Lucida Sans Unicode" w:hAnsi="Lucida Sans Unicode" w:cs="Lucida Sans Unicode"/>
            <w:sz w:val="16"/>
            <w:szCs w:val="16"/>
          </w:rPr>
          <w:t>Techware</w:t>
        </w:r>
      </w:smartTag>
      <w:r w:rsidRPr="009B296E">
        <w:rPr>
          <w:rFonts w:ascii="Lucida Sans Unicode" w:hAnsi="Lucida Sans Unicode" w:cs="Lucida Sans Unicode"/>
          <w:sz w:val="16"/>
          <w:szCs w:val="16"/>
        </w:rPr>
        <w:t xml:space="preserve"> Systems. </w:t>
      </w:r>
      <w:r w:rsidRPr="009B296E">
        <w:rPr>
          <w:rFonts w:ascii="Lucida Sans Unicode" w:hAnsi="Lucida Sans Unicode" w:cs="Lucida Sans Unicode"/>
          <w:sz w:val="16"/>
          <w:szCs w:val="16"/>
        </w:rPr>
        <w:cr/>
        <w:t xml:space="preserve">Microsoft e Windows são marcas registradas da Microsoft Corporation. </w:t>
      </w:r>
      <w:r w:rsidRPr="009B296E">
        <w:rPr>
          <w:rFonts w:ascii="Lucida Sans Unicode" w:hAnsi="Lucida Sans Unicode" w:cs="Lucida Sans Unicode"/>
          <w:sz w:val="16"/>
          <w:szCs w:val="16"/>
        </w:rPr>
        <w:cr/>
        <w:t xml:space="preserve">Oracle, Oracle Portal, SQL*Plus, SQL*Forms, SQL*Loader, SQL*Net, SQL*Report e SQL*ReportWriter são marcas registradas da Oracle Corporation. </w:t>
      </w:r>
      <w:r w:rsidRPr="009B296E">
        <w:rPr>
          <w:rFonts w:ascii="Lucida Sans Unicode" w:hAnsi="Lucida Sans Unicode" w:cs="Lucida Sans Unicode"/>
          <w:sz w:val="16"/>
          <w:szCs w:val="16"/>
        </w:rPr>
        <w:cr/>
        <w:t xml:space="preserve">UNIX é marca registrada da UNIX Systems Laboratory. </w:t>
      </w:r>
      <w:r w:rsidRPr="009B296E">
        <w:rPr>
          <w:rFonts w:ascii="Lucida Sans Unicode" w:hAnsi="Lucida Sans Unicode" w:cs="Lucida Sans Unicode"/>
          <w:sz w:val="16"/>
          <w:szCs w:val="16"/>
        </w:rPr>
        <w:cr/>
        <w:t xml:space="preserve">Todos os outros nomes de produtos ou empresas são usados com propósitos únicos de referências e identificações e são marcas registradas de seus respectivos proprietários. </w:t>
      </w:r>
      <w:r w:rsidRPr="009B296E">
        <w:rPr>
          <w:rFonts w:ascii="Lucida Sans Unicode" w:hAnsi="Lucida Sans Unicode" w:cs="Lucida Sans Unicode"/>
          <w:sz w:val="16"/>
          <w:szCs w:val="16"/>
        </w:rPr>
        <w:br/>
      </w:r>
    </w:p>
    <w:p w:rsidR="00BF7972" w:rsidRPr="009B296E" w:rsidRDefault="00BF7972" w:rsidP="00BF7972">
      <w:pPr>
        <w:pStyle w:val="Corpodetexto"/>
        <w:ind w:left="2552"/>
        <w:rPr>
          <w:rFonts w:ascii="Lucida Sans Unicode" w:hAnsi="Lucida Sans Unicode" w:cs="Lucida Sans Unicode"/>
          <w:u w:val="none"/>
        </w:rPr>
      </w:pPr>
      <w:r w:rsidRPr="009B296E">
        <w:rPr>
          <w:rFonts w:ascii="Lucida Sans Unicode" w:hAnsi="Lucida Sans Unicode" w:cs="Lucida Sans Unicode"/>
          <w:b w:val="0"/>
          <w:bCs w:val="0"/>
          <w:sz w:val="16"/>
          <w:szCs w:val="16"/>
        </w:rPr>
        <w:t>TECH</w:t>
      </w:r>
      <w:r w:rsidRPr="009B296E">
        <w:rPr>
          <w:rFonts w:ascii="Lucida Sans Unicode" w:hAnsi="Lucida Sans Unicode" w:cs="Lucida Sans Unicode"/>
          <w:b w:val="0"/>
          <w:bCs w:val="0"/>
          <w:iCs/>
          <w:sz w:val="16"/>
          <w:szCs w:val="16"/>
        </w:rPr>
        <w:t>W</w:t>
      </w:r>
      <w:r w:rsidRPr="009B296E">
        <w:rPr>
          <w:rFonts w:ascii="Lucida Sans Unicode" w:hAnsi="Lucida Sans Unicode" w:cs="Lucida Sans Unicode"/>
          <w:b w:val="0"/>
          <w:bCs w:val="0"/>
          <w:sz w:val="16"/>
          <w:szCs w:val="16"/>
        </w:rPr>
        <w:t>ARE SYSTEMS COMÉRCIO E SERVIÇOS LTDA</w:t>
      </w:r>
      <w:r w:rsidRPr="009B296E">
        <w:rPr>
          <w:rFonts w:ascii="Lucida Sans Unicode" w:hAnsi="Lucida Sans Unicode" w:cs="Lucida Sans Unicode"/>
          <w:sz w:val="16"/>
          <w:szCs w:val="16"/>
        </w:rPr>
        <w:t xml:space="preserve"> </w:t>
      </w:r>
      <w:r w:rsidRPr="009B296E">
        <w:rPr>
          <w:rFonts w:ascii="Lucida Sans Unicode" w:hAnsi="Lucida Sans Unicode" w:cs="Lucida Sans Unicode"/>
          <w:sz w:val="16"/>
          <w:szCs w:val="16"/>
        </w:rPr>
        <w:br/>
      </w:r>
      <w:r w:rsidRPr="009B296E">
        <w:rPr>
          <w:rFonts w:ascii="Lucida Sans Unicode" w:hAnsi="Lucida Sans Unicode" w:cs="Lucida Sans Unicode"/>
          <w:b w:val="0"/>
          <w:bCs w:val="0"/>
          <w:sz w:val="16"/>
          <w:szCs w:val="16"/>
        </w:rPr>
        <w:t>Rua Cenno Sbrighi, 27</w:t>
      </w:r>
      <w:r w:rsidRPr="009B296E">
        <w:rPr>
          <w:rFonts w:ascii="Lucida Sans Unicode" w:hAnsi="Lucida Sans Unicode" w:cs="Lucida Sans Unicode"/>
          <w:sz w:val="16"/>
          <w:szCs w:val="16"/>
        </w:rPr>
        <w:t xml:space="preserve"> </w:t>
      </w:r>
      <w:r w:rsidRPr="009B296E">
        <w:rPr>
          <w:rFonts w:ascii="Lucida Sans Unicode" w:hAnsi="Lucida Sans Unicode" w:cs="Lucida Sans Unicode"/>
          <w:sz w:val="16"/>
          <w:szCs w:val="16"/>
        </w:rPr>
        <w:br/>
      </w:r>
      <w:r w:rsidRPr="009B296E">
        <w:rPr>
          <w:rFonts w:ascii="Lucida Sans Unicode" w:hAnsi="Lucida Sans Unicode" w:cs="Lucida Sans Unicode"/>
          <w:b w:val="0"/>
          <w:bCs w:val="0"/>
          <w:sz w:val="16"/>
          <w:szCs w:val="16"/>
        </w:rPr>
        <w:t>Água Branca</w:t>
      </w:r>
      <w:r w:rsidRPr="009B296E">
        <w:rPr>
          <w:rFonts w:ascii="Lucida Sans Unicode" w:hAnsi="Lucida Sans Unicode" w:cs="Lucida Sans Unicode"/>
          <w:sz w:val="16"/>
          <w:szCs w:val="16"/>
        </w:rPr>
        <w:t xml:space="preserve"> </w:t>
      </w:r>
      <w:r w:rsidRPr="009B296E">
        <w:rPr>
          <w:rFonts w:ascii="Lucida Sans Unicode" w:hAnsi="Lucida Sans Unicode" w:cs="Lucida Sans Unicode"/>
          <w:sz w:val="16"/>
          <w:szCs w:val="16"/>
        </w:rPr>
        <w:br/>
      </w:r>
      <w:r w:rsidRPr="009B296E">
        <w:rPr>
          <w:rFonts w:ascii="Lucida Sans Unicode" w:hAnsi="Lucida Sans Unicode" w:cs="Lucida Sans Unicode"/>
          <w:b w:val="0"/>
          <w:bCs w:val="0"/>
          <w:sz w:val="16"/>
          <w:szCs w:val="16"/>
        </w:rPr>
        <w:t>05036-010 – São Paulo – Brasil</w:t>
      </w:r>
      <w:r w:rsidRPr="009B296E">
        <w:rPr>
          <w:rFonts w:ascii="Lucida Sans Unicode" w:hAnsi="Lucida Sans Unicode" w:cs="Lucida Sans Unicode"/>
          <w:sz w:val="16"/>
          <w:szCs w:val="16"/>
        </w:rPr>
        <w:t xml:space="preserve"> </w:t>
      </w:r>
      <w:r w:rsidRPr="009B296E">
        <w:rPr>
          <w:rFonts w:ascii="Lucida Sans Unicode" w:hAnsi="Lucida Sans Unicode" w:cs="Lucida Sans Unicode"/>
          <w:sz w:val="16"/>
          <w:szCs w:val="16"/>
        </w:rPr>
        <w:br/>
      </w:r>
      <w:r w:rsidRPr="009B296E">
        <w:rPr>
          <w:rFonts w:ascii="Lucida Sans Unicode" w:hAnsi="Lucida Sans Unicode" w:cs="Lucida Sans Unicode"/>
          <w:b w:val="0"/>
          <w:bCs w:val="0"/>
          <w:sz w:val="16"/>
          <w:szCs w:val="16"/>
        </w:rPr>
        <w:t>(011) 3871-7430</w:t>
      </w:r>
      <w:r w:rsidRPr="009B296E">
        <w:rPr>
          <w:rFonts w:ascii="Lucida Sans Unicode" w:hAnsi="Lucida Sans Unicode" w:cs="Lucida Sans Unicode"/>
          <w:sz w:val="16"/>
          <w:szCs w:val="16"/>
        </w:rPr>
        <w:t xml:space="preserve"> </w:t>
      </w:r>
      <w:r w:rsidRPr="009B296E">
        <w:rPr>
          <w:rFonts w:ascii="Lucida Sans Unicode" w:hAnsi="Lucida Sans Unicode" w:cs="Lucida Sans Unicode"/>
          <w:sz w:val="16"/>
          <w:szCs w:val="16"/>
        </w:rPr>
        <w:br/>
      </w:r>
      <w:r w:rsidRPr="009B296E">
        <w:rPr>
          <w:rFonts w:ascii="Lucida Sans Unicode" w:hAnsi="Lucida Sans Unicode" w:cs="Lucida Sans Unicode"/>
          <w:b w:val="0"/>
          <w:bCs w:val="0"/>
          <w:sz w:val="16"/>
          <w:szCs w:val="16"/>
        </w:rPr>
        <w:t>techware@techware.com.br</w:t>
      </w:r>
      <w:r w:rsidRPr="009B296E">
        <w:rPr>
          <w:rFonts w:ascii="Lucida Sans Unicode" w:hAnsi="Lucida Sans Unicode" w:cs="Lucida Sans Unicode"/>
          <w:sz w:val="16"/>
          <w:szCs w:val="16"/>
        </w:rPr>
        <w:t xml:space="preserve"> </w:t>
      </w:r>
      <w:r w:rsidRPr="009B296E">
        <w:rPr>
          <w:rFonts w:ascii="Lucida Sans Unicode" w:hAnsi="Lucida Sans Unicode" w:cs="Lucida Sans Unicode"/>
          <w:sz w:val="16"/>
          <w:szCs w:val="16"/>
        </w:rPr>
        <w:br/>
      </w:r>
    </w:p>
    <w:p w:rsidR="00BF7972" w:rsidRPr="009B296E" w:rsidRDefault="00BF7972" w:rsidP="00221497">
      <w:pPr>
        <w:pStyle w:val="Corpodetexto"/>
        <w:rPr>
          <w:rFonts w:ascii="Lucida Sans Unicode" w:hAnsi="Lucida Sans Unicode" w:cs="Lucida Sans Unicode"/>
          <w:u w:val="none"/>
        </w:rPr>
      </w:pPr>
    </w:p>
    <w:p w:rsidR="00E12E52" w:rsidRPr="009B296E" w:rsidRDefault="00BF7972" w:rsidP="00E12E52">
      <w:pPr>
        <w:pStyle w:val="Corpodetexto"/>
        <w:ind w:left="2552"/>
        <w:rPr>
          <w:rFonts w:ascii="Lucida Sans Unicode" w:hAnsi="Lucida Sans Unicode" w:cs="Lucida Sans Unicode"/>
          <w:u w:val="none"/>
        </w:rPr>
      </w:pPr>
      <w:r w:rsidRPr="009B296E">
        <w:rPr>
          <w:rFonts w:ascii="Lucida Sans Unicode" w:hAnsi="Lucida Sans Unicode" w:cs="Lucida Sans Unicode"/>
        </w:rPr>
        <w:br w:type="page"/>
      </w:r>
    </w:p>
    <w:p w:rsidR="00E12E52" w:rsidRPr="009B296E" w:rsidRDefault="00E12E52" w:rsidP="00E12E52">
      <w:pPr>
        <w:pStyle w:val="HeadingBar"/>
        <w:spacing w:before="0"/>
        <w:ind w:right="5386"/>
        <w:rPr>
          <w:rFonts w:ascii="Lucida Sans Unicode" w:hAnsi="Lucida Sans Unicode" w:cs="Lucida Sans Unicode"/>
        </w:rPr>
      </w:pPr>
      <w:bookmarkStart w:id="0" w:name="_Ref45442643"/>
    </w:p>
    <w:p w:rsidR="00E12E52" w:rsidRPr="009B296E" w:rsidRDefault="00E12E52" w:rsidP="00E12E52">
      <w:pPr>
        <w:pStyle w:val="Ttulo1"/>
        <w:spacing w:before="60"/>
        <w:rPr>
          <w:rFonts w:ascii="Lucida Sans Unicode" w:hAnsi="Lucida Sans Unicode" w:cs="Lucida Sans Unicode"/>
          <w:b w:val="0"/>
        </w:rPr>
      </w:pPr>
      <w:bookmarkStart w:id="1" w:name="_Toc309659734"/>
      <w:r w:rsidRPr="009B296E">
        <w:rPr>
          <w:rFonts w:ascii="Lucida Sans Unicode" w:hAnsi="Lucida Sans Unicode" w:cs="Lucida Sans Unicode"/>
        </w:rPr>
        <w:t>Conteúdo</w:t>
      </w:r>
      <w:bookmarkEnd w:id="1"/>
    </w:p>
    <w:p w:rsidR="00E12E52" w:rsidRPr="009B296E" w:rsidRDefault="00E12E52" w:rsidP="00E12E52">
      <w:pPr>
        <w:rPr>
          <w:rFonts w:ascii="Lucida Sans Unicode" w:hAnsi="Lucida Sans Unicode" w:cs="Lucida Sans Unicode"/>
          <w:color w:val="999999"/>
        </w:rPr>
      </w:pPr>
    </w:p>
    <w:p w:rsidR="006A10F3" w:rsidRDefault="00E84EEE">
      <w:pPr>
        <w:pStyle w:val="Sumrio1"/>
        <w:tabs>
          <w:tab w:val="right" w:leader="dot" w:pos="9912"/>
        </w:tabs>
        <w:rPr>
          <w:rFonts w:ascii="Times New Roman" w:hAnsi="Times New Roman"/>
          <w:b w:val="0"/>
          <w:bCs w:val="0"/>
          <w:caps w:val="0"/>
          <w:noProof/>
          <w:snapToGrid/>
          <w:sz w:val="24"/>
          <w:szCs w:val="24"/>
          <w:lang w:val="en-US" w:eastAsia="en-US"/>
        </w:rPr>
      </w:pPr>
      <w:r>
        <w:rPr>
          <w:rFonts w:cs="Lucida Sans Unicode"/>
          <w:color w:val="999999"/>
        </w:rPr>
        <w:fldChar w:fldCharType="begin"/>
      </w:r>
      <w:r>
        <w:rPr>
          <w:rFonts w:cs="Lucida Sans Unicode"/>
          <w:color w:val="999999"/>
        </w:rPr>
        <w:instrText xml:space="preserve"> TOC \o "1-3" \h \z </w:instrText>
      </w:r>
      <w:r>
        <w:rPr>
          <w:rFonts w:cs="Lucida Sans Unicode"/>
          <w:color w:val="999999"/>
        </w:rPr>
        <w:fldChar w:fldCharType="separate"/>
      </w:r>
      <w:hyperlink w:anchor="_Toc309659734" w:history="1">
        <w:r w:rsidR="006A10F3" w:rsidRPr="00C5642C">
          <w:rPr>
            <w:rStyle w:val="Hyperlink"/>
            <w:rFonts w:cs="Lucida Sans Unicode"/>
            <w:noProof/>
          </w:rPr>
          <w:t>Conteúdo</w:t>
        </w:r>
        <w:r w:rsidR="006A10F3">
          <w:rPr>
            <w:noProof/>
            <w:webHidden/>
          </w:rPr>
          <w:tab/>
        </w:r>
        <w:r w:rsidR="006A10F3">
          <w:rPr>
            <w:noProof/>
            <w:webHidden/>
          </w:rPr>
          <w:fldChar w:fldCharType="begin"/>
        </w:r>
        <w:r w:rsidR="006A10F3">
          <w:rPr>
            <w:noProof/>
            <w:webHidden/>
          </w:rPr>
          <w:instrText xml:space="preserve"> PAGEREF _Toc309659734 \h </w:instrText>
        </w:r>
        <w:r w:rsidR="00F9462B">
          <w:rPr>
            <w:noProof/>
          </w:rPr>
        </w:r>
        <w:r w:rsidR="006A10F3">
          <w:rPr>
            <w:noProof/>
            <w:webHidden/>
          </w:rPr>
          <w:fldChar w:fldCharType="separate"/>
        </w:r>
        <w:r w:rsidR="006A10F3">
          <w:rPr>
            <w:noProof/>
            <w:webHidden/>
          </w:rPr>
          <w:t>2</w:t>
        </w:r>
        <w:r w:rsidR="006A10F3">
          <w:rPr>
            <w:noProof/>
            <w:webHidden/>
          </w:rPr>
          <w:fldChar w:fldCharType="end"/>
        </w:r>
      </w:hyperlink>
    </w:p>
    <w:p w:rsidR="006A10F3" w:rsidRDefault="006A10F3">
      <w:pPr>
        <w:pStyle w:val="Sumrio1"/>
        <w:tabs>
          <w:tab w:val="right" w:leader="dot" w:pos="9912"/>
        </w:tabs>
        <w:rPr>
          <w:rFonts w:ascii="Times New Roman" w:hAnsi="Times New Roman"/>
          <w:b w:val="0"/>
          <w:bCs w:val="0"/>
          <w:caps w:val="0"/>
          <w:noProof/>
          <w:snapToGrid/>
          <w:sz w:val="24"/>
          <w:szCs w:val="24"/>
          <w:lang w:val="en-US" w:eastAsia="en-US"/>
        </w:rPr>
      </w:pPr>
      <w:hyperlink w:anchor="_Toc309659735" w:history="1">
        <w:r w:rsidRPr="00C5642C">
          <w:rPr>
            <w:rStyle w:val="Hyperlink"/>
            <w:rFonts w:cs="Lucida Sans Unicode"/>
            <w:noProof/>
          </w:rPr>
          <w:t>Objetivo</w:t>
        </w:r>
        <w:r>
          <w:rPr>
            <w:noProof/>
            <w:webHidden/>
          </w:rPr>
          <w:tab/>
        </w:r>
        <w:r>
          <w:rPr>
            <w:noProof/>
            <w:webHidden/>
          </w:rPr>
          <w:fldChar w:fldCharType="begin"/>
        </w:r>
        <w:r>
          <w:rPr>
            <w:noProof/>
            <w:webHidden/>
          </w:rPr>
          <w:instrText xml:space="preserve"> PAGEREF _Toc309659735 \h </w:instrText>
        </w:r>
        <w:r w:rsidR="00F9462B">
          <w:rPr>
            <w:noProof/>
          </w:rPr>
        </w:r>
        <w:r>
          <w:rPr>
            <w:noProof/>
            <w:webHidden/>
          </w:rPr>
          <w:fldChar w:fldCharType="separate"/>
        </w:r>
        <w:r>
          <w:rPr>
            <w:noProof/>
            <w:webHidden/>
          </w:rPr>
          <w:t>3</w:t>
        </w:r>
        <w:r>
          <w:rPr>
            <w:noProof/>
            <w:webHidden/>
          </w:rPr>
          <w:fldChar w:fldCharType="end"/>
        </w:r>
      </w:hyperlink>
    </w:p>
    <w:p w:rsidR="006A10F3" w:rsidRDefault="006A10F3">
      <w:pPr>
        <w:pStyle w:val="Sumrio1"/>
        <w:tabs>
          <w:tab w:val="right" w:leader="dot" w:pos="9912"/>
        </w:tabs>
        <w:rPr>
          <w:rFonts w:ascii="Times New Roman" w:hAnsi="Times New Roman"/>
          <w:b w:val="0"/>
          <w:bCs w:val="0"/>
          <w:caps w:val="0"/>
          <w:noProof/>
          <w:snapToGrid/>
          <w:sz w:val="24"/>
          <w:szCs w:val="24"/>
          <w:lang w:val="en-US" w:eastAsia="en-US"/>
        </w:rPr>
      </w:pPr>
      <w:hyperlink w:anchor="_Toc309659736" w:history="1">
        <w:r w:rsidRPr="00C5642C">
          <w:rPr>
            <w:rStyle w:val="Hyperlink"/>
            <w:rFonts w:cs="Lucida Sans Unicode"/>
            <w:noProof/>
          </w:rPr>
          <w:t>Definições do processo</w:t>
        </w:r>
        <w:r>
          <w:rPr>
            <w:noProof/>
            <w:webHidden/>
          </w:rPr>
          <w:tab/>
        </w:r>
        <w:r>
          <w:rPr>
            <w:noProof/>
            <w:webHidden/>
          </w:rPr>
          <w:fldChar w:fldCharType="begin"/>
        </w:r>
        <w:r>
          <w:rPr>
            <w:noProof/>
            <w:webHidden/>
          </w:rPr>
          <w:instrText xml:space="preserve"> PAGEREF _Toc309659736 \h </w:instrText>
        </w:r>
        <w:r w:rsidR="00F9462B">
          <w:rPr>
            <w:noProof/>
          </w:rPr>
        </w:r>
        <w:r>
          <w:rPr>
            <w:noProof/>
            <w:webHidden/>
          </w:rPr>
          <w:fldChar w:fldCharType="separate"/>
        </w:r>
        <w:r>
          <w:rPr>
            <w:noProof/>
            <w:webHidden/>
          </w:rPr>
          <w:t>4</w:t>
        </w:r>
        <w:r>
          <w:rPr>
            <w:noProof/>
            <w:webHidden/>
          </w:rPr>
          <w:fldChar w:fldCharType="end"/>
        </w:r>
      </w:hyperlink>
    </w:p>
    <w:p w:rsidR="006A10F3" w:rsidRDefault="006A10F3">
      <w:pPr>
        <w:pStyle w:val="Sumrio3"/>
        <w:rPr>
          <w:rFonts w:ascii="Times New Roman" w:hAnsi="Times New Roman" w:cs="Times New Roman"/>
          <w:b w:val="0"/>
          <w:iCs w:val="0"/>
          <w:snapToGrid/>
          <w:sz w:val="24"/>
          <w:szCs w:val="24"/>
          <w:lang w:val="en-US" w:eastAsia="en-US"/>
        </w:rPr>
      </w:pPr>
      <w:hyperlink w:anchor="_Toc309659737" w:history="1">
        <w:r w:rsidRPr="00C5642C">
          <w:rPr>
            <w:rStyle w:val="Hyperlink"/>
          </w:rPr>
          <w:t>Formulário de Solicitação do Comparativo de Verbas – rhpag201</w:t>
        </w:r>
        <w:r>
          <w:rPr>
            <w:webHidden/>
          </w:rPr>
          <w:tab/>
        </w:r>
        <w:r>
          <w:rPr>
            <w:webHidden/>
          </w:rPr>
          <w:fldChar w:fldCharType="begin"/>
        </w:r>
        <w:r>
          <w:rPr>
            <w:webHidden/>
          </w:rPr>
          <w:instrText xml:space="preserve"> PAGEREF _Toc309659737 \h </w:instrText>
        </w:r>
        <w:r>
          <w:rPr>
            <w:webHidden/>
          </w:rPr>
          <w:fldChar w:fldCharType="separate"/>
        </w:r>
        <w:r>
          <w:rPr>
            <w:webHidden/>
          </w:rPr>
          <w:t>4</w:t>
        </w:r>
        <w:r>
          <w:rPr>
            <w:webHidden/>
          </w:rPr>
          <w:fldChar w:fldCharType="end"/>
        </w:r>
      </w:hyperlink>
    </w:p>
    <w:p w:rsidR="006A10F3" w:rsidRDefault="006A10F3">
      <w:pPr>
        <w:pStyle w:val="Sumrio3"/>
        <w:rPr>
          <w:rFonts w:ascii="Times New Roman" w:hAnsi="Times New Roman" w:cs="Times New Roman"/>
          <w:b w:val="0"/>
          <w:iCs w:val="0"/>
          <w:snapToGrid/>
          <w:sz w:val="24"/>
          <w:szCs w:val="24"/>
          <w:lang w:val="en-US" w:eastAsia="en-US"/>
        </w:rPr>
      </w:pPr>
      <w:hyperlink w:anchor="_Toc309659738" w:history="1">
        <w:r w:rsidRPr="00C5642C">
          <w:rPr>
            <w:rStyle w:val="Hyperlink"/>
          </w:rPr>
          <w:t>Relatório de Comparativo de Verbas – rhpag202</w:t>
        </w:r>
        <w:r>
          <w:rPr>
            <w:webHidden/>
          </w:rPr>
          <w:tab/>
        </w:r>
        <w:r>
          <w:rPr>
            <w:webHidden/>
          </w:rPr>
          <w:fldChar w:fldCharType="begin"/>
        </w:r>
        <w:r>
          <w:rPr>
            <w:webHidden/>
          </w:rPr>
          <w:instrText xml:space="preserve"> PAGEREF _Toc309659738 \h </w:instrText>
        </w:r>
        <w:r>
          <w:rPr>
            <w:webHidden/>
          </w:rPr>
          <w:fldChar w:fldCharType="separate"/>
        </w:r>
        <w:r>
          <w:rPr>
            <w:webHidden/>
          </w:rPr>
          <w:t>5</w:t>
        </w:r>
        <w:r>
          <w:rPr>
            <w:webHidden/>
          </w:rPr>
          <w:fldChar w:fldCharType="end"/>
        </w:r>
      </w:hyperlink>
    </w:p>
    <w:p w:rsidR="00E12E52" w:rsidRPr="009B296E" w:rsidRDefault="00E84EEE" w:rsidP="00E12E52">
      <w:pPr>
        <w:rPr>
          <w:rFonts w:ascii="Lucida Sans Unicode" w:hAnsi="Lucida Sans Unicode" w:cs="Lucida Sans Unicode"/>
          <w:b/>
          <w:bCs/>
          <w:caps/>
          <w:color w:val="999999"/>
        </w:rPr>
      </w:pPr>
      <w:r>
        <w:rPr>
          <w:rFonts w:ascii="Lucida Sans Unicode" w:hAnsi="Lucida Sans Unicode" w:cs="Lucida Sans Unicode"/>
          <w:color w:val="999999"/>
        </w:rPr>
        <w:fldChar w:fldCharType="end"/>
      </w:r>
    </w:p>
    <w:p w:rsidR="00C277B8" w:rsidRPr="009B296E" w:rsidRDefault="00C277B8" w:rsidP="00E12E52">
      <w:pPr>
        <w:rPr>
          <w:rFonts w:ascii="Lucida Sans Unicode" w:hAnsi="Lucida Sans Unicode" w:cs="Lucida Sans Unicode"/>
          <w:color w:val="999999"/>
        </w:rPr>
      </w:pPr>
      <w:r w:rsidRPr="009B296E">
        <w:rPr>
          <w:rFonts w:ascii="Lucida Sans Unicode" w:hAnsi="Lucida Sans Unicode" w:cs="Lucida Sans Unicode"/>
          <w:b/>
          <w:bCs/>
          <w:caps/>
          <w:color w:val="999999"/>
        </w:rPr>
        <w:br w:type="page"/>
      </w:r>
    </w:p>
    <w:p w:rsidR="00E12E52" w:rsidRPr="009B296E" w:rsidRDefault="00E12E52" w:rsidP="00E12E52">
      <w:pPr>
        <w:pStyle w:val="HeadingBar"/>
        <w:tabs>
          <w:tab w:val="left" w:pos="1134"/>
          <w:tab w:val="left" w:pos="1276"/>
        </w:tabs>
        <w:spacing w:before="0"/>
        <w:ind w:right="7229"/>
        <w:rPr>
          <w:rFonts w:ascii="Lucida Sans Unicode" w:hAnsi="Lucida Sans Unicode" w:cs="Lucida Sans Unicode"/>
        </w:rPr>
      </w:pPr>
      <w:bookmarkStart w:id="2" w:name="_Ref45441052"/>
      <w:bookmarkStart w:id="3" w:name="_Ref45595050"/>
      <w:bookmarkStart w:id="4" w:name="_Toc45622822"/>
      <w:bookmarkStart w:id="5" w:name="_Toc45623087"/>
      <w:bookmarkStart w:id="6" w:name="_Toc49832259"/>
      <w:bookmarkStart w:id="7" w:name="_Toc49832378"/>
      <w:bookmarkStart w:id="8" w:name="_Toc49836544"/>
      <w:bookmarkStart w:id="9" w:name="_Toc50192205"/>
      <w:bookmarkStart w:id="10" w:name="_Toc50192471"/>
      <w:bookmarkStart w:id="11" w:name="_Toc50192693"/>
      <w:bookmarkStart w:id="12" w:name="_Toc50192761"/>
      <w:bookmarkStart w:id="13" w:name="_Toc50192882"/>
      <w:bookmarkStart w:id="14" w:name="_Toc50192959"/>
      <w:bookmarkStart w:id="15" w:name="_Toc50365930"/>
      <w:bookmarkStart w:id="16" w:name="_Toc50460368"/>
      <w:bookmarkStart w:id="17" w:name="_Toc50865398"/>
      <w:bookmarkStart w:id="18" w:name="_Toc50889973"/>
      <w:bookmarkStart w:id="19" w:name="_Toc50890137"/>
      <w:bookmarkStart w:id="20" w:name="_Toc108448873"/>
      <w:bookmarkEnd w:id="0"/>
    </w:p>
    <w:p w:rsidR="00E12E52" w:rsidRPr="009B296E" w:rsidRDefault="00E12E52" w:rsidP="00E12E52">
      <w:pPr>
        <w:pStyle w:val="Ttulo1"/>
        <w:spacing w:before="60"/>
        <w:rPr>
          <w:rFonts w:ascii="Lucida Sans Unicode" w:hAnsi="Lucida Sans Unicode" w:cs="Lucida Sans Unicode"/>
          <w:b w:val="0"/>
        </w:rPr>
      </w:pPr>
      <w:bookmarkStart w:id="21" w:name="_Toc112840231"/>
      <w:bookmarkStart w:id="22" w:name="_Toc309659735"/>
      <w:r w:rsidRPr="009B296E">
        <w:rPr>
          <w:rFonts w:ascii="Lucida Sans Unicode" w:hAnsi="Lucida Sans Unicode" w:cs="Lucida Sans Unicode"/>
        </w:rPr>
        <w:t>Objetivo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12E52" w:rsidRPr="009B296E" w:rsidRDefault="00E12E52" w:rsidP="00E12E52">
      <w:pPr>
        <w:rPr>
          <w:rFonts w:ascii="Lucida Sans Unicode" w:hAnsi="Lucida Sans Unicode" w:cs="Lucida Sans Unicode"/>
        </w:rPr>
      </w:pPr>
    </w:p>
    <w:p w:rsidR="00E12E52" w:rsidRPr="00BD1037" w:rsidRDefault="008F332D" w:rsidP="003D2DF0">
      <w:pPr>
        <w:pStyle w:val="NormalWeb"/>
        <w:ind w:left="2552"/>
        <w:rPr>
          <w:rFonts w:ascii="Lucida Sans Unicode" w:hAnsi="Lucida Sans Unicode" w:cs="Lucida Sans Unicode"/>
          <w:sz w:val="20"/>
          <w:szCs w:val="20"/>
        </w:rPr>
      </w:pPr>
      <w:r>
        <w:rPr>
          <w:rFonts w:ascii="Lucida Sans Unicode" w:hAnsi="Lucida Sans Unicode" w:cs="Lucida Sans Unicode"/>
          <w:sz w:val="20"/>
        </w:rPr>
        <w:t xml:space="preserve">O </w:t>
      </w:r>
      <w:r w:rsidR="000B4E24">
        <w:rPr>
          <w:rFonts w:ascii="Lucida Sans Unicode" w:hAnsi="Lucida Sans Unicode" w:cs="Lucida Sans Unicode"/>
          <w:sz w:val="20"/>
        </w:rPr>
        <w:t>documento</w:t>
      </w:r>
      <w:r w:rsidR="00564AA9">
        <w:rPr>
          <w:rFonts w:ascii="Lucida Sans Unicode" w:hAnsi="Lucida Sans Unicode" w:cs="Lucida Sans Unicode"/>
          <w:sz w:val="20"/>
        </w:rPr>
        <w:t xml:space="preserve"> visa </w:t>
      </w:r>
      <w:r w:rsidR="000B4E24">
        <w:rPr>
          <w:rFonts w:ascii="Lucida Sans Unicode" w:hAnsi="Lucida Sans Unicode" w:cs="Lucida Sans Unicode"/>
          <w:sz w:val="20"/>
        </w:rPr>
        <w:t xml:space="preserve">explicar o desenvolvimento da ocorrência </w:t>
      </w:r>
      <w:r w:rsidR="003D2DF0">
        <w:rPr>
          <w:rFonts w:ascii="Lucida Sans Unicode" w:hAnsi="Lucida Sans Unicode" w:cs="Lucida Sans Unicode"/>
          <w:sz w:val="20"/>
        </w:rPr>
        <w:t>16807</w:t>
      </w:r>
      <w:r w:rsidR="00564AA9">
        <w:rPr>
          <w:rFonts w:ascii="Lucida Sans Unicode" w:hAnsi="Lucida Sans Unicode" w:cs="Lucida Sans Unicode"/>
          <w:sz w:val="20"/>
        </w:rPr>
        <w:t>.</w:t>
      </w:r>
    </w:p>
    <w:p w:rsidR="00BD1037" w:rsidRPr="009B296E" w:rsidRDefault="00BD1037" w:rsidP="00E12E52">
      <w:pPr>
        <w:ind w:left="2552"/>
        <w:jc w:val="both"/>
        <w:rPr>
          <w:rFonts w:ascii="Lucida Sans Unicode" w:hAnsi="Lucida Sans Unicode" w:cs="Lucida Sans Unicode"/>
        </w:rPr>
      </w:pPr>
    </w:p>
    <w:p w:rsidR="00E12E52" w:rsidRPr="009B296E" w:rsidRDefault="00E12E52" w:rsidP="00E12E52">
      <w:pPr>
        <w:ind w:left="2552"/>
        <w:jc w:val="both"/>
        <w:rPr>
          <w:rFonts w:ascii="Lucida Sans Unicode" w:hAnsi="Lucida Sans Unicode" w:cs="Lucida Sans Unicode"/>
        </w:rPr>
      </w:pPr>
    </w:p>
    <w:p w:rsidR="00E12E52" w:rsidRPr="009B296E" w:rsidRDefault="00E12E52" w:rsidP="00E12E52">
      <w:pPr>
        <w:pStyle w:val="WW-Corpodetexto2"/>
        <w:ind w:left="2552"/>
        <w:rPr>
          <w:rFonts w:ascii="Lucida Sans Unicode" w:hAnsi="Lucida Sans Unicode" w:cs="Lucida Sans Unicode"/>
        </w:rPr>
      </w:pPr>
      <w:r w:rsidRPr="009B296E">
        <w:rPr>
          <w:rFonts w:ascii="Lucida Sans Unicode" w:hAnsi="Lucida Sans Unicode" w:cs="Lucida Sans Unicode"/>
        </w:rPr>
        <w:br w:type="page"/>
      </w:r>
    </w:p>
    <w:p w:rsidR="00E12E52" w:rsidRPr="009B296E" w:rsidRDefault="00E12E52" w:rsidP="00E12E52">
      <w:pPr>
        <w:pStyle w:val="HeadingBar"/>
        <w:spacing w:before="0"/>
        <w:ind w:right="3402"/>
        <w:jc w:val="both"/>
        <w:rPr>
          <w:rFonts w:ascii="Lucida Sans Unicode" w:hAnsi="Lucida Sans Unicode" w:cs="Lucida Sans Unicode"/>
        </w:rPr>
      </w:pPr>
    </w:p>
    <w:p w:rsidR="00E12E52" w:rsidRPr="009B296E" w:rsidRDefault="00E84EEE" w:rsidP="00E12E52">
      <w:pPr>
        <w:pStyle w:val="EstiloTtulo1LatimLucidaSansUnicode11ptJustificadoD"/>
        <w:rPr>
          <w:rFonts w:cs="Lucida Sans Unicode"/>
        </w:rPr>
      </w:pPr>
      <w:bookmarkStart w:id="23" w:name="_Toc309659736"/>
      <w:r>
        <w:rPr>
          <w:rFonts w:cs="Lucida Sans Unicode"/>
        </w:rPr>
        <w:t>Definições do processo</w:t>
      </w:r>
      <w:bookmarkEnd w:id="23"/>
    </w:p>
    <w:p w:rsidR="00BD1037" w:rsidRPr="00BD1037" w:rsidRDefault="00BD1037" w:rsidP="00BD1037">
      <w:pPr>
        <w:ind w:left="2552"/>
        <w:rPr>
          <w:rStyle w:val="HighlightedVariable"/>
          <w:rFonts w:ascii="Lucida Sans Unicode" w:hAnsi="Lucida Sans Unicode" w:cs="Lucida Sans Unicode"/>
          <w:color w:val="000000"/>
        </w:rPr>
      </w:pPr>
    </w:p>
    <w:p w:rsidR="003057BE" w:rsidRPr="009B296E" w:rsidRDefault="003057BE" w:rsidP="003057BE">
      <w:pPr>
        <w:pStyle w:val="HeadingBar"/>
        <w:rPr>
          <w:rFonts w:ascii="Lucida Sans Unicode" w:hAnsi="Lucida Sans Unicode" w:cs="Lucida Sans Unicode"/>
        </w:rPr>
      </w:pPr>
    </w:p>
    <w:p w:rsidR="003057BE" w:rsidRDefault="00564AA9" w:rsidP="003D2DF0">
      <w:pPr>
        <w:pStyle w:val="Ttulo3"/>
        <w:rPr>
          <w:rFonts w:ascii="Lucida Sans Unicode" w:hAnsi="Lucida Sans Unicode" w:cs="Lucida Sans Unicode"/>
        </w:rPr>
      </w:pPr>
      <w:bookmarkStart w:id="24" w:name="_Toc309659737"/>
      <w:r>
        <w:rPr>
          <w:rFonts w:ascii="Lucida Sans Unicode" w:hAnsi="Lucida Sans Unicode" w:cs="Lucida Sans Unicode"/>
        </w:rPr>
        <w:t xml:space="preserve">Formulário de </w:t>
      </w:r>
      <w:r w:rsidR="003D2DF0">
        <w:rPr>
          <w:rFonts w:ascii="Lucida Sans Unicode" w:hAnsi="Lucida Sans Unicode" w:cs="Lucida Sans Unicode"/>
        </w:rPr>
        <w:t>Solicitação do Comparativo de Verbas</w:t>
      </w:r>
      <w:r w:rsidR="000B4E24">
        <w:rPr>
          <w:rFonts w:ascii="Lucida Sans Unicode" w:hAnsi="Lucida Sans Unicode" w:cs="Lucida Sans Unicode"/>
        </w:rPr>
        <w:t xml:space="preserve"> – rh</w:t>
      </w:r>
      <w:r w:rsidR="003D2DF0">
        <w:rPr>
          <w:rFonts w:ascii="Lucida Sans Unicode" w:hAnsi="Lucida Sans Unicode" w:cs="Lucida Sans Unicode"/>
        </w:rPr>
        <w:t>pag201</w:t>
      </w:r>
      <w:bookmarkEnd w:id="24"/>
    </w:p>
    <w:p w:rsidR="00EF23D3" w:rsidRDefault="00EF23D3" w:rsidP="003057BE">
      <w:pPr>
        <w:pStyle w:val="Corpodetexto"/>
        <w:ind w:left="2552"/>
        <w:rPr>
          <w:rFonts w:ascii="Lucida Sans Unicode" w:hAnsi="Lucida Sans Unicode" w:cs="Lucida Sans Unicode"/>
          <w:bCs w:val="0"/>
        </w:rPr>
      </w:pPr>
    </w:p>
    <w:p w:rsidR="00924F66" w:rsidRDefault="00924F66" w:rsidP="003057BE">
      <w:pPr>
        <w:pStyle w:val="Corpodetexto"/>
        <w:ind w:left="2552"/>
        <w:rPr>
          <w:rFonts w:ascii="Lucida Sans Unicode" w:hAnsi="Lucida Sans Unicode" w:cs="Lucida Sans Unicode"/>
          <w:b w:val="0"/>
          <w:u w:val="none"/>
        </w:rPr>
      </w:pPr>
    </w:p>
    <w:p w:rsidR="00485B04" w:rsidRPr="006133FD" w:rsidRDefault="003B12FD" w:rsidP="003057BE">
      <w:pPr>
        <w:pStyle w:val="Corpodetexto"/>
        <w:ind w:left="2552"/>
        <w:rPr>
          <w:rFonts w:ascii="Lucida Sans Unicode" w:hAnsi="Lucida Sans Unicode" w:cs="Lucida Sans Unicode"/>
          <w:b w:val="0"/>
          <w:u w:val="none"/>
        </w:rPr>
      </w:pPr>
      <w:r>
        <w:rPr>
          <w:rFonts w:ascii="Lucida Sans Unicode" w:hAnsi="Lucida Sans Unicode" w:cs="Lucida Sans Unicode"/>
          <w:b w:val="0"/>
          <w:noProof/>
          <w:snapToGrid/>
          <w:u w:val="none"/>
        </w:rPr>
        <w:drawing>
          <wp:inline distT="0" distB="0" distL="0" distR="0">
            <wp:extent cx="4991100" cy="1371600"/>
            <wp:effectExtent l="19050" t="0" r="0" b="0"/>
            <wp:docPr id="1" name="Imagem 1" descr="detalh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lhe2"/>
                    <pic:cNvPicPr>
                      <a:picLocks noChangeAspect="1" noChangeArrowheads="1"/>
                    </pic:cNvPicPr>
                  </pic:nvPicPr>
                  <pic:blipFill>
                    <a:blip r:embed="rId11" cstate="print"/>
                    <a:srcRect/>
                    <a:stretch>
                      <a:fillRect/>
                    </a:stretch>
                  </pic:blipFill>
                  <pic:spPr bwMode="auto">
                    <a:xfrm>
                      <a:off x="0" y="0"/>
                      <a:ext cx="4991100" cy="1371600"/>
                    </a:xfrm>
                    <a:prstGeom prst="rect">
                      <a:avLst/>
                    </a:prstGeom>
                    <a:noFill/>
                    <a:ln w="9525">
                      <a:noFill/>
                      <a:miter lim="800000"/>
                      <a:headEnd/>
                      <a:tailEnd/>
                    </a:ln>
                  </pic:spPr>
                </pic:pic>
              </a:graphicData>
            </a:graphic>
          </wp:inline>
        </w:drawing>
      </w:r>
    </w:p>
    <w:p w:rsidR="00924F66" w:rsidRPr="004E3BD8" w:rsidRDefault="00924F66" w:rsidP="004E3BD8">
      <w:pPr>
        <w:pStyle w:val="Corpodetexto"/>
        <w:ind w:left="142"/>
        <w:rPr>
          <w:rFonts w:ascii="Lucida Sans Unicode" w:hAnsi="Lucida Sans Unicode" w:cs="Lucida Sans Unicode"/>
          <w:b w:val="0"/>
          <w:u w:val="none"/>
        </w:rPr>
      </w:pPr>
    </w:p>
    <w:p w:rsidR="00924F66" w:rsidRDefault="00924F66" w:rsidP="003057BE">
      <w:pPr>
        <w:pStyle w:val="Corpodetexto"/>
        <w:ind w:left="2552"/>
        <w:rPr>
          <w:rFonts w:ascii="Lucida Sans Unicode" w:hAnsi="Lucida Sans Unicode" w:cs="Lucida Sans Unicode"/>
          <w:b w:val="0"/>
          <w:u w:val="none"/>
        </w:rPr>
      </w:pPr>
    </w:p>
    <w:p w:rsidR="009611E9" w:rsidRPr="006133FD" w:rsidRDefault="009611E9" w:rsidP="003057BE">
      <w:pPr>
        <w:pStyle w:val="Corpodetexto"/>
        <w:ind w:left="2552"/>
        <w:rPr>
          <w:rFonts w:ascii="Lucida Sans Unicode" w:hAnsi="Lucida Sans Unicode" w:cs="Lucida Sans Unicode"/>
          <w:bCs w:val="0"/>
          <w:u w:val="none"/>
        </w:rPr>
      </w:pPr>
      <w:r w:rsidRPr="006133FD">
        <w:rPr>
          <w:rFonts w:ascii="Lucida Sans Unicode" w:hAnsi="Lucida Sans Unicode" w:cs="Lucida Sans Unicode"/>
          <w:bCs w:val="0"/>
          <w:u w:val="none"/>
        </w:rPr>
        <w:t>Campos</w:t>
      </w:r>
      <w:r w:rsidR="006133FD" w:rsidRPr="006133FD">
        <w:rPr>
          <w:rFonts w:ascii="Lucida Sans Unicode" w:hAnsi="Lucida Sans Unicode" w:cs="Lucida Sans Unicode"/>
          <w:bCs w:val="0"/>
          <w:u w:val="none"/>
        </w:rPr>
        <w:t xml:space="preserve"> novos</w:t>
      </w:r>
      <w:r w:rsidRPr="006133FD">
        <w:rPr>
          <w:rFonts w:ascii="Lucida Sans Unicode" w:hAnsi="Lucida Sans Unicode" w:cs="Lucida Sans Unicode"/>
          <w:bCs w:val="0"/>
          <w:u w:val="none"/>
        </w:rPr>
        <w:t xml:space="preserve"> do formulário:</w:t>
      </w:r>
    </w:p>
    <w:p w:rsidR="00924F66" w:rsidRDefault="006133FD" w:rsidP="006133FD">
      <w:pPr>
        <w:pStyle w:val="Corpodetexto"/>
        <w:ind w:left="2552"/>
        <w:rPr>
          <w:rFonts w:ascii="Lucida Sans Unicode" w:hAnsi="Lucida Sans Unicode" w:cs="Lucida Sans Unicode"/>
          <w:b w:val="0"/>
          <w:u w:val="none"/>
        </w:rPr>
      </w:pPr>
      <w:r>
        <w:rPr>
          <w:rFonts w:ascii="Lucida Sans Unicode" w:hAnsi="Lucida Sans Unicode" w:cs="Lucida Sans Unicode"/>
          <w:b w:val="0"/>
          <w:u w:val="none"/>
        </w:rPr>
        <w:t>Data referência</w:t>
      </w:r>
      <w:r w:rsidR="009611E9">
        <w:rPr>
          <w:rFonts w:ascii="Lucida Sans Unicode" w:hAnsi="Lucida Sans Unicode" w:cs="Lucida Sans Unicode"/>
          <w:b w:val="0"/>
          <w:u w:val="none"/>
        </w:rPr>
        <w:t xml:space="preserve">: </w:t>
      </w:r>
      <w:r>
        <w:rPr>
          <w:rFonts w:ascii="Lucida Sans Unicode" w:hAnsi="Lucida Sans Unicode" w:cs="Lucida Sans Unicode"/>
          <w:b w:val="0"/>
          <w:u w:val="none"/>
        </w:rPr>
        <w:t>data de referência para apuração dos totais que serão exibidos no relatório</w:t>
      </w:r>
      <w:r w:rsidR="009611E9">
        <w:rPr>
          <w:rFonts w:ascii="Lucida Sans Unicode" w:hAnsi="Lucida Sans Unicode" w:cs="Lucida Sans Unicode"/>
          <w:b w:val="0"/>
          <w:u w:val="none"/>
        </w:rPr>
        <w:t>.</w:t>
      </w:r>
    </w:p>
    <w:p w:rsidR="006133FD" w:rsidRDefault="006133FD" w:rsidP="006133FD">
      <w:pPr>
        <w:pStyle w:val="Corpodetexto"/>
        <w:ind w:left="2552"/>
        <w:rPr>
          <w:rFonts w:ascii="Lucida Sans Unicode" w:hAnsi="Lucida Sans Unicode" w:cs="Lucida Sans Unicode"/>
          <w:b w:val="0"/>
          <w:u w:val="none"/>
        </w:rPr>
      </w:pPr>
      <w:r>
        <w:rPr>
          <w:rFonts w:ascii="Lucida Sans Unicode" w:hAnsi="Lucida Sans Unicode" w:cs="Lucida Sans Unicode"/>
          <w:b w:val="0"/>
          <w:u w:val="none"/>
        </w:rPr>
        <w:t xml:space="preserve">Situações dos empregados no período: </w:t>
      </w:r>
    </w:p>
    <w:p w:rsidR="006133FD" w:rsidRDefault="006133FD" w:rsidP="00D650DF">
      <w:pPr>
        <w:pStyle w:val="Corpodetexto"/>
        <w:ind w:left="2552"/>
        <w:rPr>
          <w:rFonts w:ascii="Lucida Sans Unicode" w:hAnsi="Lucida Sans Unicode" w:cs="Lucida Sans Unicode"/>
          <w:b w:val="0"/>
          <w:u w:val="none"/>
        </w:rPr>
      </w:pPr>
      <w:r>
        <w:rPr>
          <w:rFonts w:ascii="Lucida Sans Unicode" w:hAnsi="Lucida Sans Unicode" w:cs="Lucida Sans Unicode"/>
          <w:b w:val="0"/>
          <w:u w:val="none"/>
        </w:rPr>
        <w:t>O parâmetro “Todas situações” exibirá no relatório os empregados que se encaixam nas situações</w:t>
      </w:r>
      <w:r w:rsidR="00D650DF">
        <w:rPr>
          <w:rFonts w:ascii="Lucida Sans Unicode" w:hAnsi="Lucida Sans Unicode" w:cs="Lucida Sans Unicode"/>
          <w:b w:val="0"/>
          <w:u w:val="none"/>
        </w:rPr>
        <w:t xml:space="preserve"> acima (admitidos ou demitidos ou em férias ou afastados ou com promoção ou aumento salarial ou corte ad</w:t>
      </w:r>
      <w:r w:rsidR="003B12FD">
        <w:rPr>
          <w:rFonts w:ascii="Lucida Sans Unicode" w:hAnsi="Lucida Sans Unicode" w:cs="Lucida Sans Unicode"/>
          <w:b w:val="0"/>
          <w:u w:val="none"/>
        </w:rPr>
        <w:t>iantament</w:t>
      </w:r>
      <w:r w:rsidR="00D650DF">
        <w:rPr>
          <w:rFonts w:ascii="Lucida Sans Unicode" w:hAnsi="Lucida Sans Unicode" w:cs="Lucida Sans Unicode"/>
          <w:b w:val="0"/>
          <w:u w:val="none"/>
        </w:rPr>
        <w:t>o. Quinzenal), além de outras não tratadas (o campo observação do relatório exibe as situações acima, se existirem).</w:t>
      </w:r>
    </w:p>
    <w:p w:rsidR="00D650DF" w:rsidRDefault="00D650DF" w:rsidP="00D650DF">
      <w:pPr>
        <w:pStyle w:val="Corpodetexto"/>
        <w:ind w:left="2552"/>
        <w:rPr>
          <w:rFonts w:ascii="Lucida Sans Unicode" w:hAnsi="Lucida Sans Unicode" w:cs="Lucida Sans Unicode"/>
          <w:b w:val="0"/>
          <w:u w:val="none"/>
        </w:rPr>
      </w:pPr>
      <w:r>
        <w:rPr>
          <w:rFonts w:ascii="Lucida Sans Unicode" w:hAnsi="Lucida Sans Unicode" w:cs="Lucida Sans Unicode"/>
          <w:b w:val="0"/>
          <w:u w:val="none"/>
        </w:rPr>
        <w:t>O parâmetro NDA (nenhuma das anteriores) apura as situações não tratadas, ou seja, que não se encaixam em admitidos,demitidos, férias, afastados, promoção, aumento ou corte.</w:t>
      </w:r>
    </w:p>
    <w:p w:rsidR="009611E9" w:rsidRDefault="009611E9" w:rsidP="003055F1">
      <w:pPr>
        <w:pStyle w:val="Corpodetexto"/>
        <w:ind w:left="2552"/>
        <w:rPr>
          <w:rFonts w:ascii="Lucida Sans Unicode" w:hAnsi="Lucida Sans Unicode" w:cs="Lucida Sans Unicode"/>
          <w:b w:val="0"/>
          <w:u w:val="none"/>
        </w:rPr>
      </w:pPr>
    </w:p>
    <w:p w:rsidR="00B251CD" w:rsidRDefault="00B251CD" w:rsidP="003055F1">
      <w:pPr>
        <w:pStyle w:val="Corpodetexto"/>
        <w:ind w:left="2552"/>
        <w:rPr>
          <w:rFonts w:ascii="Lucida Sans Unicode" w:hAnsi="Lucida Sans Unicode" w:cs="Lucida Sans Unicode"/>
          <w:b w:val="0"/>
          <w:u w:val="none"/>
        </w:rPr>
      </w:pPr>
    </w:p>
    <w:p w:rsidR="00924F66" w:rsidRDefault="00924F66" w:rsidP="003057BE">
      <w:pPr>
        <w:pStyle w:val="Corpodetexto"/>
        <w:ind w:left="2552"/>
        <w:rPr>
          <w:rFonts w:ascii="Lucida Sans Unicode" w:hAnsi="Lucida Sans Unicode" w:cs="Lucida Sans Unicode"/>
          <w:b w:val="0"/>
          <w:u w:val="none"/>
        </w:rPr>
      </w:pPr>
    </w:p>
    <w:p w:rsidR="00ED36FF" w:rsidRDefault="00ED36FF" w:rsidP="00ED36FF">
      <w:pPr>
        <w:pStyle w:val="Corpodetexto"/>
        <w:ind w:left="2552"/>
        <w:rPr>
          <w:rFonts w:ascii="Lucida Sans Unicode" w:hAnsi="Lucida Sans Unicode" w:cs="Lucida Sans Unicode"/>
          <w:b w:val="0"/>
          <w:u w:val="none"/>
        </w:rPr>
      </w:pPr>
    </w:p>
    <w:p w:rsidR="00ED36FF" w:rsidRDefault="00ED36FF" w:rsidP="00E93905">
      <w:pPr>
        <w:pStyle w:val="Corpodetexto"/>
        <w:ind w:left="2552"/>
        <w:rPr>
          <w:rFonts w:ascii="Lucida Sans Unicode" w:hAnsi="Lucida Sans Unicode" w:cs="Lucida Sans Unicode"/>
          <w:b w:val="0"/>
          <w:u w:val="none"/>
        </w:rPr>
      </w:pPr>
    </w:p>
    <w:p w:rsidR="00ED36FF" w:rsidRDefault="00ED36FF" w:rsidP="00E93905">
      <w:pPr>
        <w:pStyle w:val="Corpodetexto"/>
        <w:ind w:left="2552"/>
        <w:rPr>
          <w:rFonts w:ascii="Lucida Sans Unicode" w:hAnsi="Lucida Sans Unicode" w:cs="Lucida Sans Unicode"/>
          <w:b w:val="0"/>
          <w:u w:val="none"/>
        </w:rPr>
      </w:pPr>
    </w:p>
    <w:p w:rsidR="00E93905" w:rsidRDefault="00E93905" w:rsidP="00E93905">
      <w:pPr>
        <w:pStyle w:val="Corpodetexto"/>
        <w:ind w:left="2552"/>
        <w:rPr>
          <w:rFonts w:ascii="Lucida Sans Unicode" w:hAnsi="Lucida Sans Unicode" w:cs="Lucida Sans Unicode"/>
          <w:b w:val="0"/>
          <w:u w:val="none"/>
        </w:rPr>
      </w:pPr>
    </w:p>
    <w:p w:rsidR="00E93905" w:rsidRDefault="00E93905" w:rsidP="00E93905">
      <w:pPr>
        <w:pStyle w:val="Corpodetexto"/>
        <w:ind w:left="2552"/>
        <w:rPr>
          <w:rFonts w:ascii="Lucida Sans Unicode" w:hAnsi="Lucida Sans Unicode" w:cs="Lucida Sans Unicode"/>
          <w:b w:val="0"/>
          <w:u w:val="none"/>
        </w:rPr>
      </w:pPr>
    </w:p>
    <w:p w:rsidR="00E93905" w:rsidRDefault="00E93905" w:rsidP="00E93905">
      <w:pPr>
        <w:pStyle w:val="Corpodetexto"/>
        <w:ind w:left="2552"/>
        <w:rPr>
          <w:rFonts w:ascii="Lucida Sans Unicode" w:hAnsi="Lucida Sans Unicode" w:cs="Lucida Sans Unicode"/>
          <w:b w:val="0"/>
          <w:u w:val="none"/>
        </w:rPr>
      </w:pPr>
    </w:p>
    <w:p w:rsidR="00E93905" w:rsidRDefault="00E93905" w:rsidP="00E93905">
      <w:pPr>
        <w:pStyle w:val="Corpodetexto"/>
        <w:ind w:left="2552"/>
        <w:rPr>
          <w:rFonts w:ascii="Lucida Sans Unicode" w:hAnsi="Lucida Sans Unicode" w:cs="Lucida Sans Unicode"/>
          <w:b w:val="0"/>
          <w:u w:val="none"/>
        </w:rPr>
      </w:pPr>
    </w:p>
    <w:p w:rsidR="00D650DF" w:rsidRDefault="00D650DF" w:rsidP="00E93905">
      <w:pPr>
        <w:pStyle w:val="Corpodetexto"/>
        <w:ind w:left="2552"/>
        <w:rPr>
          <w:rFonts w:ascii="Lucida Sans Unicode" w:hAnsi="Lucida Sans Unicode" w:cs="Lucida Sans Unicode"/>
          <w:b w:val="0"/>
          <w:u w:val="none"/>
        </w:rPr>
      </w:pPr>
    </w:p>
    <w:p w:rsidR="00D650DF" w:rsidRDefault="00D650DF" w:rsidP="00E93905">
      <w:pPr>
        <w:pStyle w:val="Corpodetexto"/>
        <w:ind w:left="2552"/>
        <w:rPr>
          <w:rFonts w:ascii="Lucida Sans Unicode" w:hAnsi="Lucida Sans Unicode" w:cs="Lucida Sans Unicode"/>
          <w:b w:val="0"/>
          <w:u w:val="none"/>
        </w:rPr>
      </w:pPr>
    </w:p>
    <w:p w:rsidR="00D650DF" w:rsidRDefault="00D650DF" w:rsidP="00E93905">
      <w:pPr>
        <w:pStyle w:val="Corpodetexto"/>
        <w:ind w:left="2552"/>
        <w:rPr>
          <w:rFonts w:ascii="Lucida Sans Unicode" w:hAnsi="Lucida Sans Unicode" w:cs="Lucida Sans Unicode"/>
          <w:b w:val="0"/>
          <w:u w:val="none"/>
        </w:rPr>
      </w:pPr>
    </w:p>
    <w:p w:rsidR="00D650DF" w:rsidRDefault="00D650DF" w:rsidP="00E93905">
      <w:pPr>
        <w:pStyle w:val="Corpodetexto"/>
        <w:ind w:left="2552"/>
        <w:rPr>
          <w:rFonts w:ascii="Lucida Sans Unicode" w:hAnsi="Lucida Sans Unicode" w:cs="Lucida Sans Unicode"/>
          <w:b w:val="0"/>
          <w:u w:val="none"/>
        </w:rPr>
      </w:pPr>
    </w:p>
    <w:p w:rsidR="00D650DF" w:rsidRDefault="00D650DF" w:rsidP="00E93905">
      <w:pPr>
        <w:pStyle w:val="Corpodetexto"/>
        <w:ind w:left="2552"/>
        <w:rPr>
          <w:rFonts w:ascii="Lucida Sans Unicode" w:hAnsi="Lucida Sans Unicode" w:cs="Lucida Sans Unicode"/>
          <w:b w:val="0"/>
          <w:u w:val="none"/>
        </w:rPr>
      </w:pPr>
    </w:p>
    <w:p w:rsidR="00D650DF" w:rsidRDefault="00D650DF" w:rsidP="00E93905">
      <w:pPr>
        <w:pStyle w:val="Corpodetexto"/>
        <w:ind w:left="2552"/>
        <w:rPr>
          <w:rFonts w:ascii="Lucida Sans Unicode" w:hAnsi="Lucida Sans Unicode" w:cs="Lucida Sans Unicode"/>
          <w:b w:val="0"/>
          <w:u w:val="none"/>
        </w:rPr>
      </w:pPr>
    </w:p>
    <w:p w:rsidR="00A96FA7" w:rsidRDefault="00A96FA7" w:rsidP="00E93905">
      <w:pPr>
        <w:pStyle w:val="Corpodetexto"/>
        <w:ind w:left="2552"/>
        <w:rPr>
          <w:rFonts w:ascii="Lucida Sans Unicode" w:hAnsi="Lucida Sans Unicode" w:cs="Lucida Sans Unicode"/>
          <w:b w:val="0"/>
          <w:u w:val="none"/>
        </w:rPr>
      </w:pPr>
    </w:p>
    <w:p w:rsidR="00A96FA7" w:rsidRPr="009B296E" w:rsidRDefault="00A96FA7" w:rsidP="00A96FA7">
      <w:pPr>
        <w:pStyle w:val="HeadingBar"/>
        <w:rPr>
          <w:rFonts w:ascii="Lucida Sans Unicode" w:hAnsi="Lucida Sans Unicode" w:cs="Lucida Sans Unicode"/>
        </w:rPr>
      </w:pPr>
    </w:p>
    <w:p w:rsidR="00A96FA7" w:rsidRDefault="00D650DF" w:rsidP="00D650DF">
      <w:pPr>
        <w:pStyle w:val="Ttulo3"/>
        <w:rPr>
          <w:rFonts w:ascii="Lucida Sans Unicode" w:hAnsi="Lucida Sans Unicode" w:cs="Lucida Sans Unicode"/>
        </w:rPr>
      </w:pPr>
      <w:bookmarkStart w:id="25" w:name="_Toc309659738"/>
      <w:r>
        <w:rPr>
          <w:rFonts w:ascii="Lucida Sans Unicode" w:hAnsi="Lucida Sans Unicode" w:cs="Lucida Sans Unicode"/>
        </w:rPr>
        <w:t>Relatório</w:t>
      </w:r>
      <w:r w:rsidR="00A96FA7">
        <w:rPr>
          <w:rFonts w:ascii="Lucida Sans Unicode" w:hAnsi="Lucida Sans Unicode" w:cs="Lucida Sans Unicode"/>
        </w:rPr>
        <w:t xml:space="preserve"> d</w:t>
      </w:r>
      <w:r>
        <w:rPr>
          <w:rFonts w:ascii="Lucida Sans Unicode" w:hAnsi="Lucida Sans Unicode" w:cs="Lucida Sans Unicode"/>
        </w:rPr>
        <w:t>e</w:t>
      </w:r>
      <w:r w:rsidR="00A96FA7">
        <w:rPr>
          <w:rFonts w:ascii="Lucida Sans Unicode" w:hAnsi="Lucida Sans Unicode" w:cs="Lucida Sans Unicode"/>
        </w:rPr>
        <w:t xml:space="preserve"> </w:t>
      </w:r>
      <w:r>
        <w:rPr>
          <w:rFonts w:ascii="Lucida Sans Unicode" w:hAnsi="Lucida Sans Unicode" w:cs="Lucida Sans Unicode"/>
        </w:rPr>
        <w:t>Comparativo de Verbas</w:t>
      </w:r>
      <w:r w:rsidR="00541F81">
        <w:rPr>
          <w:rFonts w:ascii="Lucida Sans Unicode" w:hAnsi="Lucida Sans Unicode" w:cs="Lucida Sans Unicode"/>
        </w:rPr>
        <w:t xml:space="preserve"> – rh</w:t>
      </w:r>
      <w:r>
        <w:rPr>
          <w:rFonts w:ascii="Lucida Sans Unicode" w:hAnsi="Lucida Sans Unicode" w:cs="Lucida Sans Unicode"/>
        </w:rPr>
        <w:t>pag202</w:t>
      </w:r>
      <w:bookmarkEnd w:id="25"/>
    </w:p>
    <w:p w:rsidR="00A96FA7" w:rsidRDefault="00A96FA7" w:rsidP="00A96FA7">
      <w:pPr>
        <w:pStyle w:val="Normal1"/>
      </w:pPr>
    </w:p>
    <w:p w:rsidR="00A96FA7" w:rsidRPr="00D650DF" w:rsidRDefault="003B12FD" w:rsidP="006A731E">
      <w:pPr>
        <w:pStyle w:val="Normal1"/>
        <w:ind w:left="0"/>
      </w:pPr>
      <w:r>
        <w:rPr>
          <w:noProof/>
          <w:snapToGrid/>
        </w:rPr>
        <w:drawing>
          <wp:inline distT="0" distB="0" distL="0" distR="0">
            <wp:extent cx="6800850" cy="1447800"/>
            <wp:effectExtent l="19050" t="0" r="0" b="0"/>
            <wp:docPr id="2" name="Imagem 2" descr="rhpag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pag202"/>
                    <pic:cNvPicPr>
                      <a:picLocks noChangeAspect="1" noChangeArrowheads="1"/>
                    </pic:cNvPicPr>
                  </pic:nvPicPr>
                  <pic:blipFill>
                    <a:blip r:embed="rId12" cstate="print"/>
                    <a:srcRect/>
                    <a:stretch>
                      <a:fillRect/>
                    </a:stretch>
                  </pic:blipFill>
                  <pic:spPr bwMode="auto">
                    <a:xfrm>
                      <a:off x="0" y="0"/>
                      <a:ext cx="6800850" cy="1447800"/>
                    </a:xfrm>
                    <a:prstGeom prst="rect">
                      <a:avLst/>
                    </a:prstGeom>
                    <a:noFill/>
                    <a:ln w="9525">
                      <a:noFill/>
                      <a:miter lim="800000"/>
                      <a:headEnd/>
                      <a:tailEnd/>
                    </a:ln>
                  </pic:spPr>
                </pic:pic>
              </a:graphicData>
            </a:graphic>
          </wp:inline>
        </w:drawing>
      </w:r>
    </w:p>
    <w:p w:rsidR="00A96FA7" w:rsidRDefault="00A96FA7" w:rsidP="00A96FA7">
      <w:pPr>
        <w:pStyle w:val="Normal1"/>
      </w:pPr>
    </w:p>
    <w:p w:rsidR="006A731E" w:rsidRPr="006133FD" w:rsidRDefault="006A731E" w:rsidP="006A731E">
      <w:pPr>
        <w:pStyle w:val="Corpodetexto"/>
        <w:ind w:left="2552"/>
        <w:rPr>
          <w:rFonts w:ascii="Lucida Sans Unicode" w:hAnsi="Lucida Sans Unicode" w:cs="Lucida Sans Unicode"/>
          <w:bCs w:val="0"/>
          <w:u w:val="none"/>
        </w:rPr>
      </w:pPr>
      <w:r w:rsidRPr="006133FD">
        <w:rPr>
          <w:rFonts w:ascii="Lucida Sans Unicode" w:hAnsi="Lucida Sans Unicode" w:cs="Lucida Sans Unicode"/>
          <w:bCs w:val="0"/>
          <w:u w:val="none"/>
        </w:rPr>
        <w:t>Campos novos</w:t>
      </w:r>
      <w:r>
        <w:rPr>
          <w:rFonts w:ascii="Lucida Sans Unicode" w:hAnsi="Lucida Sans Unicode" w:cs="Lucida Sans Unicode"/>
          <w:bCs w:val="0"/>
          <w:u w:val="none"/>
        </w:rPr>
        <w:t xml:space="preserve"> do relatório</w:t>
      </w:r>
      <w:r w:rsidRPr="006133FD">
        <w:rPr>
          <w:rFonts w:ascii="Lucida Sans Unicode" w:hAnsi="Lucida Sans Unicode" w:cs="Lucida Sans Unicode"/>
          <w:bCs w:val="0"/>
          <w:u w:val="none"/>
        </w:rPr>
        <w:t>:</w:t>
      </w:r>
    </w:p>
    <w:p w:rsidR="00DE07C3" w:rsidRDefault="006A731E" w:rsidP="00DE07C3">
      <w:pPr>
        <w:pStyle w:val="Normal1"/>
        <w:rPr>
          <w:rFonts w:ascii="Lucida Sans Unicode" w:hAnsi="Lucida Sans Unicode" w:cs="Lucida Sans Unicode"/>
        </w:rPr>
      </w:pPr>
      <w:r>
        <w:rPr>
          <w:rFonts w:ascii="Lucida Sans Unicode" w:hAnsi="Lucida Sans Unicode" w:cs="Lucida Sans Unicode"/>
        </w:rPr>
        <w:t xml:space="preserve">Total de ativos, total de férias, total de afastados, total de admitidos e referência. </w:t>
      </w:r>
    </w:p>
    <w:p w:rsidR="006A731E" w:rsidRDefault="006A731E" w:rsidP="00604886">
      <w:pPr>
        <w:pStyle w:val="Normal1"/>
        <w:rPr>
          <w:rFonts w:ascii="Lucida Sans Unicode" w:hAnsi="Lucida Sans Unicode" w:cs="Lucida Sans Unicode"/>
        </w:rPr>
      </w:pPr>
      <w:r>
        <w:rPr>
          <w:rFonts w:ascii="Lucida Sans Unicode" w:hAnsi="Lucida Sans Unicode" w:cs="Lucida Sans Unicode"/>
        </w:rPr>
        <w:t xml:space="preserve">Os totais </w:t>
      </w:r>
      <w:r w:rsidR="00604886">
        <w:rPr>
          <w:rFonts w:ascii="Lucida Sans Unicode" w:hAnsi="Lucida Sans Unicode" w:cs="Lucida Sans Unicode"/>
        </w:rPr>
        <w:t>referem-se</w:t>
      </w:r>
      <w:r>
        <w:rPr>
          <w:rFonts w:ascii="Lucida Sans Unicode" w:hAnsi="Lucida Sans Unicode" w:cs="Lucida Sans Unicode"/>
        </w:rPr>
        <w:t xml:space="preserve"> a quantidade de empregados nas situações acima, baseados na data referência informada no formulário.</w:t>
      </w:r>
    </w:p>
    <w:p w:rsidR="00A96FA7" w:rsidRDefault="00A96FA7" w:rsidP="00A96FA7">
      <w:pPr>
        <w:pStyle w:val="Normal1"/>
      </w:pPr>
    </w:p>
    <w:p w:rsidR="00A96FA7" w:rsidRDefault="00A96FA7" w:rsidP="00A96FA7">
      <w:pPr>
        <w:pStyle w:val="Normal1"/>
      </w:pPr>
    </w:p>
    <w:p w:rsidR="00A96FA7" w:rsidRDefault="00A96FA7" w:rsidP="00A96FA7">
      <w:pPr>
        <w:pStyle w:val="Normal1"/>
      </w:pPr>
    </w:p>
    <w:p w:rsidR="00D749C0" w:rsidRPr="00D749C0" w:rsidRDefault="00D749C0" w:rsidP="00212C71">
      <w:pPr>
        <w:pStyle w:val="Normal1"/>
        <w:rPr>
          <w:rFonts w:ascii="Lucida Sans Unicode" w:hAnsi="Lucida Sans Unicode" w:cs="Lucida Sans Unicode"/>
          <w:b/>
        </w:rPr>
      </w:pPr>
    </w:p>
    <w:sectPr w:rsidR="00D749C0" w:rsidRPr="00D749C0" w:rsidSect="00843EFC">
      <w:headerReference w:type="default" r:id="rId13"/>
      <w:footerReference w:type="even" r:id="rId14"/>
      <w:footerReference w:type="default" r:id="rId15"/>
      <w:headerReference w:type="first" r:id="rId16"/>
      <w:pgSz w:w="11907" w:h="16840" w:code="9"/>
      <w:pgMar w:top="1134" w:right="851" w:bottom="1134" w:left="1134" w:header="720" w:footer="638"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62B" w:rsidRDefault="00F9462B">
      <w:r>
        <w:separator/>
      </w:r>
    </w:p>
  </w:endnote>
  <w:endnote w:type="continuationSeparator" w:id="0">
    <w:p w:rsidR="00F9462B" w:rsidRDefault="00F946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D8" w:rsidRDefault="009A60D8" w:rsidP="00997A8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60D8" w:rsidRDefault="009A60D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D8" w:rsidRPr="00997A86" w:rsidRDefault="009A60D8" w:rsidP="00997A86">
    <w:pPr>
      <w:pStyle w:val="Rodap"/>
      <w:framePr w:wrap="around" w:vAnchor="text" w:hAnchor="margin" w:xAlign="center" w:y="1"/>
      <w:rPr>
        <w:rStyle w:val="Nmerodepgina"/>
        <w:sz w:val="16"/>
        <w:szCs w:val="16"/>
      </w:rPr>
    </w:pPr>
    <w:r w:rsidRPr="00997A86">
      <w:rPr>
        <w:rStyle w:val="Nmerodepgina"/>
        <w:sz w:val="16"/>
        <w:szCs w:val="16"/>
      </w:rPr>
      <w:fldChar w:fldCharType="begin"/>
    </w:r>
    <w:r w:rsidRPr="00997A86">
      <w:rPr>
        <w:rStyle w:val="Nmerodepgina"/>
        <w:sz w:val="16"/>
        <w:szCs w:val="16"/>
      </w:rPr>
      <w:instrText xml:space="preserve">PAGE  </w:instrText>
    </w:r>
    <w:r w:rsidRPr="00997A86">
      <w:rPr>
        <w:rStyle w:val="Nmerodepgina"/>
        <w:sz w:val="16"/>
        <w:szCs w:val="16"/>
      </w:rPr>
      <w:fldChar w:fldCharType="separate"/>
    </w:r>
    <w:r w:rsidR="003B12FD">
      <w:rPr>
        <w:rStyle w:val="Nmerodepgina"/>
        <w:noProof/>
        <w:sz w:val="16"/>
        <w:szCs w:val="16"/>
      </w:rPr>
      <w:t>4</w:t>
    </w:r>
    <w:r w:rsidRPr="00997A86">
      <w:rPr>
        <w:rStyle w:val="Nmerodepgina"/>
        <w:sz w:val="16"/>
        <w:szCs w:val="16"/>
      </w:rPr>
      <w:fldChar w:fldCharType="end"/>
    </w:r>
  </w:p>
  <w:p w:rsidR="009A60D8" w:rsidRDefault="009A60D8"/>
  <w:p w:rsidR="009A60D8" w:rsidRDefault="009A60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62B" w:rsidRDefault="00F9462B">
      <w:r>
        <w:separator/>
      </w:r>
    </w:p>
  </w:footnote>
  <w:footnote w:type="continuationSeparator" w:id="0">
    <w:p w:rsidR="00F9462B" w:rsidRDefault="00F94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D8" w:rsidRPr="007A7644" w:rsidRDefault="00795183" w:rsidP="007A7644">
    <w:pPr>
      <w:pStyle w:val="Cabealho"/>
    </w:pPr>
    <w:r>
      <w:rPr>
        <w:noProof/>
        <w:snapToGrid/>
      </w:rPr>
      <w:pict>
        <v:group id="_x0000_s2079" style="position:absolute;margin-left:1.35pt;margin-top:-22.3pt;width:474.6pt;height:27.55pt;z-index:251657728" coordorigin="1161,274" coordsize="9492,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161;top:510;width:8309;height:195">
            <v:imagedata r:id="rId1" o:title="Faixa 1"/>
          </v:shape>
          <v:shape id="_x0000_s2076" type="#_x0000_t75" style="position:absolute;left:9920;top:274;width:733;height:551">
            <v:imagedata r:id="rId2" o:title="Logo Techware baixa"/>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D8" w:rsidRDefault="009A60D8" w:rsidP="00612E8F">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16"/>
        <w:lvlJc w:val="left"/>
        <w:pPr>
          <w:ind w:left="3096" w:hanging="216"/>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activeWritingStyle w:appName="MSWord" w:lang="pt-BR" w:vendorID="1" w:dllVersion="513" w:checkStyle="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colormenu v:ext="edit" fillcolor="black" strokecolor="black"/>
    </o:shapedefaults>
    <o:shapelayout v:ext="edit">
      <o:idmap v:ext="edit" data="2"/>
    </o:shapelayout>
  </w:hdrShapeDefaults>
  <w:footnotePr>
    <w:footnote w:id="-1"/>
    <w:footnote w:id="0"/>
  </w:footnotePr>
  <w:endnotePr>
    <w:endnote w:id="-1"/>
    <w:endnote w:id="0"/>
  </w:endnotePr>
  <w:compat/>
  <w:rsids>
    <w:rsidRoot w:val="007D1210"/>
    <w:rsid w:val="00004A25"/>
    <w:rsid w:val="00017FFE"/>
    <w:rsid w:val="00022B3A"/>
    <w:rsid w:val="00025E0A"/>
    <w:rsid w:val="00032D31"/>
    <w:rsid w:val="0003346E"/>
    <w:rsid w:val="00043DCE"/>
    <w:rsid w:val="00054B30"/>
    <w:rsid w:val="00054F07"/>
    <w:rsid w:val="000629E3"/>
    <w:rsid w:val="00066ED6"/>
    <w:rsid w:val="000778A6"/>
    <w:rsid w:val="000822C8"/>
    <w:rsid w:val="00092E93"/>
    <w:rsid w:val="00096BCB"/>
    <w:rsid w:val="00097E12"/>
    <w:rsid w:val="000A04C8"/>
    <w:rsid w:val="000A075E"/>
    <w:rsid w:val="000A28F2"/>
    <w:rsid w:val="000A2EFC"/>
    <w:rsid w:val="000A45FC"/>
    <w:rsid w:val="000B0B53"/>
    <w:rsid w:val="000B4E24"/>
    <w:rsid w:val="000C118D"/>
    <w:rsid w:val="000D18E2"/>
    <w:rsid w:val="000D1A16"/>
    <w:rsid w:val="000D1B62"/>
    <w:rsid w:val="000D3717"/>
    <w:rsid w:val="000D5A40"/>
    <w:rsid w:val="000E0CD8"/>
    <w:rsid w:val="000E1182"/>
    <w:rsid w:val="000F3319"/>
    <w:rsid w:val="00104979"/>
    <w:rsid w:val="00106E64"/>
    <w:rsid w:val="00116940"/>
    <w:rsid w:val="00126A2A"/>
    <w:rsid w:val="00136CC9"/>
    <w:rsid w:val="001423AC"/>
    <w:rsid w:val="00144BF5"/>
    <w:rsid w:val="00145081"/>
    <w:rsid w:val="001504CE"/>
    <w:rsid w:val="001658B5"/>
    <w:rsid w:val="00171B64"/>
    <w:rsid w:val="00172239"/>
    <w:rsid w:val="00172530"/>
    <w:rsid w:val="001748E7"/>
    <w:rsid w:val="00177458"/>
    <w:rsid w:val="001839FD"/>
    <w:rsid w:val="00185F22"/>
    <w:rsid w:val="001A1272"/>
    <w:rsid w:val="001A2B85"/>
    <w:rsid w:val="001B4E43"/>
    <w:rsid w:val="001B5E88"/>
    <w:rsid w:val="001B7B9C"/>
    <w:rsid w:val="001E0C2D"/>
    <w:rsid w:val="001E2F3F"/>
    <w:rsid w:val="001E3F61"/>
    <w:rsid w:val="001E5066"/>
    <w:rsid w:val="001E73CF"/>
    <w:rsid w:val="001F360D"/>
    <w:rsid w:val="001F43A5"/>
    <w:rsid w:val="001F4B3E"/>
    <w:rsid w:val="001F6691"/>
    <w:rsid w:val="002006F4"/>
    <w:rsid w:val="00200D2F"/>
    <w:rsid w:val="002079BA"/>
    <w:rsid w:val="00210159"/>
    <w:rsid w:val="00212C71"/>
    <w:rsid w:val="0021330C"/>
    <w:rsid w:val="00216C5E"/>
    <w:rsid w:val="00221497"/>
    <w:rsid w:val="002348CC"/>
    <w:rsid w:val="00240B1C"/>
    <w:rsid w:val="00250014"/>
    <w:rsid w:val="002511C8"/>
    <w:rsid w:val="00260751"/>
    <w:rsid w:val="002651FC"/>
    <w:rsid w:val="00266C7F"/>
    <w:rsid w:val="002753BF"/>
    <w:rsid w:val="002753CE"/>
    <w:rsid w:val="002763A8"/>
    <w:rsid w:val="00282FC4"/>
    <w:rsid w:val="00285FBE"/>
    <w:rsid w:val="00287251"/>
    <w:rsid w:val="00287971"/>
    <w:rsid w:val="002A4442"/>
    <w:rsid w:val="002B78BB"/>
    <w:rsid w:val="002D32B1"/>
    <w:rsid w:val="002D32F2"/>
    <w:rsid w:val="002E019E"/>
    <w:rsid w:val="002F4A3D"/>
    <w:rsid w:val="00302115"/>
    <w:rsid w:val="003055F1"/>
    <w:rsid w:val="003057BE"/>
    <w:rsid w:val="00310170"/>
    <w:rsid w:val="00312F43"/>
    <w:rsid w:val="003376E9"/>
    <w:rsid w:val="003406A0"/>
    <w:rsid w:val="00350B13"/>
    <w:rsid w:val="00352EB8"/>
    <w:rsid w:val="0035564F"/>
    <w:rsid w:val="00362CEC"/>
    <w:rsid w:val="003674B9"/>
    <w:rsid w:val="003802E1"/>
    <w:rsid w:val="003846A6"/>
    <w:rsid w:val="00385D3C"/>
    <w:rsid w:val="00392CEF"/>
    <w:rsid w:val="00394E32"/>
    <w:rsid w:val="003B12FD"/>
    <w:rsid w:val="003B5E4C"/>
    <w:rsid w:val="003C0E6E"/>
    <w:rsid w:val="003D2DF0"/>
    <w:rsid w:val="003F2BAD"/>
    <w:rsid w:val="003F4E54"/>
    <w:rsid w:val="004057CE"/>
    <w:rsid w:val="00412F5F"/>
    <w:rsid w:val="00427AD2"/>
    <w:rsid w:val="00430361"/>
    <w:rsid w:val="00433ECE"/>
    <w:rsid w:val="004420FA"/>
    <w:rsid w:val="00444FA8"/>
    <w:rsid w:val="004566E2"/>
    <w:rsid w:val="00456F85"/>
    <w:rsid w:val="00474430"/>
    <w:rsid w:val="0047530B"/>
    <w:rsid w:val="00483D39"/>
    <w:rsid w:val="00485B04"/>
    <w:rsid w:val="00487E90"/>
    <w:rsid w:val="00493D22"/>
    <w:rsid w:val="00497D3C"/>
    <w:rsid w:val="004B0797"/>
    <w:rsid w:val="004C43D6"/>
    <w:rsid w:val="004C73DB"/>
    <w:rsid w:val="004D2239"/>
    <w:rsid w:val="004E3BD8"/>
    <w:rsid w:val="004E4D24"/>
    <w:rsid w:val="00506BE8"/>
    <w:rsid w:val="00506E0F"/>
    <w:rsid w:val="00517D5E"/>
    <w:rsid w:val="0052660D"/>
    <w:rsid w:val="0053397F"/>
    <w:rsid w:val="00535BCF"/>
    <w:rsid w:val="00541F02"/>
    <w:rsid w:val="00541F81"/>
    <w:rsid w:val="00543343"/>
    <w:rsid w:val="005478DD"/>
    <w:rsid w:val="00547C5A"/>
    <w:rsid w:val="00550F7E"/>
    <w:rsid w:val="005636BF"/>
    <w:rsid w:val="00564AA9"/>
    <w:rsid w:val="00575481"/>
    <w:rsid w:val="0057633C"/>
    <w:rsid w:val="0058409A"/>
    <w:rsid w:val="00592830"/>
    <w:rsid w:val="0059327C"/>
    <w:rsid w:val="00593338"/>
    <w:rsid w:val="00594F35"/>
    <w:rsid w:val="005A3091"/>
    <w:rsid w:val="005A442E"/>
    <w:rsid w:val="005B0180"/>
    <w:rsid w:val="005C3A81"/>
    <w:rsid w:val="005E1144"/>
    <w:rsid w:val="005F07C4"/>
    <w:rsid w:val="005F1B30"/>
    <w:rsid w:val="005F1E65"/>
    <w:rsid w:val="006045A7"/>
    <w:rsid w:val="00604886"/>
    <w:rsid w:val="00605F83"/>
    <w:rsid w:val="00612E8F"/>
    <w:rsid w:val="006133FD"/>
    <w:rsid w:val="00613B64"/>
    <w:rsid w:val="00617B93"/>
    <w:rsid w:val="006234D6"/>
    <w:rsid w:val="006301D6"/>
    <w:rsid w:val="0066203D"/>
    <w:rsid w:val="00663B51"/>
    <w:rsid w:val="006727B4"/>
    <w:rsid w:val="006735C3"/>
    <w:rsid w:val="00693ACE"/>
    <w:rsid w:val="006A10F3"/>
    <w:rsid w:val="006A468B"/>
    <w:rsid w:val="006A4D2B"/>
    <w:rsid w:val="006A6580"/>
    <w:rsid w:val="006A731E"/>
    <w:rsid w:val="006B1E33"/>
    <w:rsid w:val="006B72AF"/>
    <w:rsid w:val="006B75ED"/>
    <w:rsid w:val="006C38C3"/>
    <w:rsid w:val="006D1B72"/>
    <w:rsid w:val="006D503D"/>
    <w:rsid w:val="006D65D0"/>
    <w:rsid w:val="006E76D4"/>
    <w:rsid w:val="006F07F0"/>
    <w:rsid w:val="006F2DAD"/>
    <w:rsid w:val="006F5274"/>
    <w:rsid w:val="006F64A8"/>
    <w:rsid w:val="006F729D"/>
    <w:rsid w:val="0070665B"/>
    <w:rsid w:val="007079E8"/>
    <w:rsid w:val="00727FBB"/>
    <w:rsid w:val="00731465"/>
    <w:rsid w:val="00746F31"/>
    <w:rsid w:val="007473ED"/>
    <w:rsid w:val="00752CDC"/>
    <w:rsid w:val="00761882"/>
    <w:rsid w:val="0076692D"/>
    <w:rsid w:val="00766C20"/>
    <w:rsid w:val="00767F63"/>
    <w:rsid w:val="00774825"/>
    <w:rsid w:val="00776196"/>
    <w:rsid w:val="00784ABF"/>
    <w:rsid w:val="00792131"/>
    <w:rsid w:val="00795183"/>
    <w:rsid w:val="007963E3"/>
    <w:rsid w:val="007A486F"/>
    <w:rsid w:val="007A6C97"/>
    <w:rsid w:val="007A7644"/>
    <w:rsid w:val="007B13A3"/>
    <w:rsid w:val="007B40A2"/>
    <w:rsid w:val="007B4B61"/>
    <w:rsid w:val="007B4DD0"/>
    <w:rsid w:val="007C3199"/>
    <w:rsid w:val="007C3571"/>
    <w:rsid w:val="007C5353"/>
    <w:rsid w:val="007D02EA"/>
    <w:rsid w:val="007D1210"/>
    <w:rsid w:val="007E3EAC"/>
    <w:rsid w:val="00801951"/>
    <w:rsid w:val="00803ED9"/>
    <w:rsid w:val="0082101D"/>
    <w:rsid w:val="00834B31"/>
    <w:rsid w:val="00835728"/>
    <w:rsid w:val="00837327"/>
    <w:rsid w:val="00843BCB"/>
    <w:rsid w:val="00843EFC"/>
    <w:rsid w:val="00860D2B"/>
    <w:rsid w:val="00861800"/>
    <w:rsid w:val="008660A3"/>
    <w:rsid w:val="00866C7C"/>
    <w:rsid w:val="008746F9"/>
    <w:rsid w:val="00881914"/>
    <w:rsid w:val="00892620"/>
    <w:rsid w:val="0089560F"/>
    <w:rsid w:val="008C02B1"/>
    <w:rsid w:val="008C3FDE"/>
    <w:rsid w:val="008D37C7"/>
    <w:rsid w:val="008F332D"/>
    <w:rsid w:val="008F51C6"/>
    <w:rsid w:val="00911FC4"/>
    <w:rsid w:val="00924F66"/>
    <w:rsid w:val="00932ED6"/>
    <w:rsid w:val="009353CE"/>
    <w:rsid w:val="009370F1"/>
    <w:rsid w:val="00940D57"/>
    <w:rsid w:val="009447C5"/>
    <w:rsid w:val="00947E4D"/>
    <w:rsid w:val="00954149"/>
    <w:rsid w:val="009569AE"/>
    <w:rsid w:val="009611E9"/>
    <w:rsid w:val="00973C5B"/>
    <w:rsid w:val="00990E0C"/>
    <w:rsid w:val="009949FF"/>
    <w:rsid w:val="009974C6"/>
    <w:rsid w:val="00997A86"/>
    <w:rsid w:val="009A1523"/>
    <w:rsid w:val="009A2793"/>
    <w:rsid w:val="009A60D8"/>
    <w:rsid w:val="009B296E"/>
    <w:rsid w:val="009D61A2"/>
    <w:rsid w:val="009E1BAC"/>
    <w:rsid w:val="009E3F3D"/>
    <w:rsid w:val="009F3A5C"/>
    <w:rsid w:val="00A1334E"/>
    <w:rsid w:val="00A215A2"/>
    <w:rsid w:val="00A26B40"/>
    <w:rsid w:val="00A3232A"/>
    <w:rsid w:val="00A4062E"/>
    <w:rsid w:val="00A4273F"/>
    <w:rsid w:val="00A44F8B"/>
    <w:rsid w:val="00A54FAB"/>
    <w:rsid w:val="00A61033"/>
    <w:rsid w:val="00A615B9"/>
    <w:rsid w:val="00A7353F"/>
    <w:rsid w:val="00A8033F"/>
    <w:rsid w:val="00A8047C"/>
    <w:rsid w:val="00A82122"/>
    <w:rsid w:val="00A85F30"/>
    <w:rsid w:val="00A924DD"/>
    <w:rsid w:val="00A96FA7"/>
    <w:rsid w:val="00A9792E"/>
    <w:rsid w:val="00AA089F"/>
    <w:rsid w:val="00AA300A"/>
    <w:rsid w:val="00AA5AC9"/>
    <w:rsid w:val="00AA63DE"/>
    <w:rsid w:val="00AA7918"/>
    <w:rsid w:val="00AC6A22"/>
    <w:rsid w:val="00AC7A05"/>
    <w:rsid w:val="00AD18ED"/>
    <w:rsid w:val="00AD559D"/>
    <w:rsid w:val="00AD63F4"/>
    <w:rsid w:val="00AF2071"/>
    <w:rsid w:val="00B03444"/>
    <w:rsid w:val="00B04395"/>
    <w:rsid w:val="00B07507"/>
    <w:rsid w:val="00B215D4"/>
    <w:rsid w:val="00B251CD"/>
    <w:rsid w:val="00B32832"/>
    <w:rsid w:val="00B343DE"/>
    <w:rsid w:val="00B35FCE"/>
    <w:rsid w:val="00B403B6"/>
    <w:rsid w:val="00B41B47"/>
    <w:rsid w:val="00B459BE"/>
    <w:rsid w:val="00B50A5B"/>
    <w:rsid w:val="00B52BE1"/>
    <w:rsid w:val="00B5787E"/>
    <w:rsid w:val="00B62ACB"/>
    <w:rsid w:val="00B64D5F"/>
    <w:rsid w:val="00B66F57"/>
    <w:rsid w:val="00B7656F"/>
    <w:rsid w:val="00B926F7"/>
    <w:rsid w:val="00B93AD7"/>
    <w:rsid w:val="00BA5268"/>
    <w:rsid w:val="00BA6897"/>
    <w:rsid w:val="00BD1037"/>
    <w:rsid w:val="00BE1EA9"/>
    <w:rsid w:val="00BF0207"/>
    <w:rsid w:val="00BF1BD2"/>
    <w:rsid w:val="00BF323E"/>
    <w:rsid w:val="00BF7972"/>
    <w:rsid w:val="00C00D47"/>
    <w:rsid w:val="00C00EA3"/>
    <w:rsid w:val="00C022EC"/>
    <w:rsid w:val="00C07604"/>
    <w:rsid w:val="00C1592B"/>
    <w:rsid w:val="00C277B8"/>
    <w:rsid w:val="00C32619"/>
    <w:rsid w:val="00C4681B"/>
    <w:rsid w:val="00C52256"/>
    <w:rsid w:val="00C55873"/>
    <w:rsid w:val="00C63E73"/>
    <w:rsid w:val="00C64927"/>
    <w:rsid w:val="00C76BA3"/>
    <w:rsid w:val="00C80A5F"/>
    <w:rsid w:val="00C82D24"/>
    <w:rsid w:val="00C834A8"/>
    <w:rsid w:val="00C837C4"/>
    <w:rsid w:val="00C83D74"/>
    <w:rsid w:val="00C842F9"/>
    <w:rsid w:val="00C85E00"/>
    <w:rsid w:val="00C91C74"/>
    <w:rsid w:val="00C91FC1"/>
    <w:rsid w:val="00C958F3"/>
    <w:rsid w:val="00C95B78"/>
    <w:rsid w:val="00C95E4B"/>
    <w:rsid w:val="00CA54F7"/>
    <w:rsid w:val="00CB44C8"/>
    <w:rsid w:val="00CC061B"/>
    <w:rsid w:val="00CC4B3F"/>
    <w:rsid w:val="00CD28C1"/>
    <w:rsid w:val="00CE017E"/>
    <w:rsid w:val="00CE46D3"/>
    <w:rsid w:val="00CE5315"/>
    <w:rsid w:val="00CF0F12"/>
    <w:rsid w:val="00CF66A9"/>
    <w:rsid w:val="00D11E1D"/>
    <w:rsid w:val="00D14C87"/>
    <w:rsid w:val="00D16B01"/>
    <w:rsid w:val="00D206CC"/>
    <w:rsid w:val="00D22169"/>
    <w:rsid w:val="00D32727"/>
    <w:rsid w:val="00D51965"/>
    <w:rsid w:val="00D55C28"/>
    <w:rsid w:val="00D56344"/>
    <w:rsid w:val="00D60BCC"/>
    <w:rsid w:val="00D618DF"/>
    <w:rsid w:val="00D6250C"/>
    <w:rsid w:val="00D63B2B"/>
    <w:rsid w:val="00D650DF"/>
    <w:rsid w:val="00D749C0"/>
    <w:rsid w:val="00D77DAD"/>
    <w:rsid w:val="00DA074A"/>
    <w:rsid w:val="00DA3336"/>
    <w:rsid w:val="00DA6ECA"/>
    <w:rsid w:val="00DB6FEB"/>
    <w:rsid w:val="00DC0812"/>
    <w:rsid w:val="00DC475A"/>
    <w:rsid w:val="00DC740D"/>
    <w:rsid w:val="00DC76DA"/>
    <w:rsid w:val="00DD691C"/>
    <w:rsid w:val="00DE07C3"/>
    <w:rsid w:val="00DE1DEA"/>
    <w:rsid w:val="00E00A4F"/>
    <w:rsid w:val="00E02455"/>
    <w:rsid w:val="00E12E52"/>
    <w:rsid w:val="00E20764"/>
    <w:rsid w:val="00E27AFF"/>
    <w:rsid w:val="00E35D6E"/>
    <w:rsid w:val="00E64BED"/>
    <w:rsid w:val="00E67670"/>
    <w:rsid w:val="00E70024"/>
    <w:rsid w:val="00E71B66"/>
    <w:rsid w:val="00E828F7"/>
    <w:rsid w:val="00E84EEE"/>
    <w:rsid w:val="00E93905"/>
    <w:rsid w:val="00E958E5"/>
    <w:rsid w:val="00EA1724"/>
    <w:rsid w:val="00EA20C6"/>
    <w:rsid w:val="00EA2797"/>
    <w:rsid w:val="00EA3A9B"/>
    <w:rsid w:val="00EB1F35"/>
    <w:rsid w:val="00EC1DA3"/>
    <w:rsid w:val="00EC3819"/>
    <w:rsid w:val="00ED0116"/>
    <w:rsid w:val="00ED1D79"/>
    <w:rsid w:val="00ED36FF"/>
    <w:rsid w:val="00ED4DB5"/>
    <w:rsid w:val="00EE3AEE"/>
    <w:rsid w:val="00EF23D3"/>
    <w:rsid w:val="00EF65A8"/>
    <w:rsid w:val="00F07469"/>
    <w:rsid w:val="00F11742"/>
    <w:rsid w:val="00F1236A"/>
    <w:rsid w:val="00F179F4"/>
    <w:rsid w:val="00F20AB9"/>
    <w:rsid w:val="00F24F4E"/>
    <w:rsid w:val="00F40F15"/>
    <w:rsid w:val="00F4642D"/>
    <w:rsid w:val="00F4759C"/>
    <w:rsid w:val="00F50987"/>
    <w:rsid w:val="00F5159C"/>
    <w:rsid w:val="00F644B5"/>
    <w:rsid w:val="00F672E4"/>
    <w:rsid w:val="00F70945"/>
    <w:rsid w:val="00F74CFD"/>
    <w:rsid w:val="00F90E0D"/>
    <w:rsid w:val="00F92804"/>
    <w:rsid w:val="00F935F9"/>
    <w:rsid w:val="00F9462B"/>
    <w:rsid w:val="00F94927"/>
    <w:rsid w:val="00FA1DD1"/>
    <w:rsid w:val="00FA4346"/>
    <w:rsid w:val="00FA59BA"/>
    <w:rsid w:val="00FB0392"/>
    <w:rsid w:val="00FB6833"/>
    <w:rsid w:val="00FB793F"/>
    <w:rsid w:val="00FC03AD"/>
    <w:rsid w:val="00FC42E7"/>
    <w:rsid w:val="00FD4615"/>
    <w:rsid w:val="00FD62B4"/>
    <w:rsid w:val="00FD6485"/>
    <w:rsid w:val="00FD6C8D"/>
    <w:rsid w:val="00FE1459"/>
    <w:rsid w:val="00FE148D"/>
    <w:rsid w:val="00FE1A9D"/>
    <w:rsid w:val="00FE661C"/>
    <w:rsid w:val="00FF48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enu v:ext="edit" fillcolor="black" strokecolor="black"/>
    </o:shapedefaults>
    <o:shapelayout v:ext="edit">
      <o:idmap v:ext="edit" data="1"/>
      <o:rules v:ext="edit">
        <o:r id="V:Rule2" type="connector" idref="#_x0000_s1291"/>
      </o:rules>
      <o:regrouptable v:ext="edit">
        <o:entry new="1" old="0"/>
        <o:entry new="2" old="0"/>
        <o:entry new="3" old="0"/>
        <o:entry new="4" old="3"/>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napToGrid w:val="0"/>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outlineLvl w:val="1"/>
    </w:pPr>
    <w:rPr>
      <w:b/>
      <w:bCs/>
      <w:u w:val="single"/>
    </w:rPr>
  </w:style>
  <w:style w:type="paragraph" w:styleId="Ttulo3">
    <w:name w:val="heading 3"/>
    <w:basedOn w:val="Normal"/>
    <w:next w:val="Normal1"/>
    <w:qFormat/>
    <w:rsid w:val="00260751"/>
    <w:pPr>
      <w:keepNext/>
      <w:outlineLvl w:val="2"/>
    </w:pPr>
    <w:rPr>
      <w:b/>
      <w:bCs/>
    </w:rPr>
  </w:style>
  <w:style w:type="paragraph" w:styleId="Ttulo4">
    <w:name w:val="heading 4"/>
    <w:basedOn w:val="Normal"/>
    <w:next w:val="Normal"/>
    <w:qFormat/>
    <w:pPr>
      <w:keepNext/>
      <w:ind w:left="4956" w:firstLine="708"/>
      <w:outlineLvl w:val="3"/>
    </w:pPr>
    <w:rPr>
      <w:b/>
      <w:bCs/>
      <w:sz w:val="18"/>
      <w:szCs w:val="18"/>
    </w:rPr>
  </w:style>
  <w:style w:type="paragraph" w:styleId="Ttulo5">
    <w:name w:val="heading 5"/>
    <w:basedOn w:val="Normal"/>
    <w:next w:val="Normal"/>
    <w:qFormat/>
    <w:pPr>
      <w:keepNext/>
      <w:jc w:val="both"/>
      <w:outlineLvl w:val="4"/>
    </w:pPr>
    <w:rPr>
      <w:sz w:val="28"/>
      <w:szCs w:val="28"/>
    </w:rPr>
  </w:style>
  <w:style w:type="paragraph" w:styleId="Ttulo6">
    <w:name w:val="heading 6"/>
    <w:basedOn w:val="Normal"/>
    <w:next w:val="Normal"/>
    <w:qFormat/>
    <w:pPr>
      <w:keepNext/>
      <w:jc w:val="both"/>
      <w:outlineLvl w:val="5"/>
    </w:pPr>
    <w:rPr>
      <w:b/>
      <w:bCs/>
    </w:rPr>
  </w:style>
  <w:style w:type="paragraph" w:styleId="Ttulo7">
    <w:name w:val="heading 7"/>
    <w:basedOn w:val="Normal"/>
    <w:next w:val="Normal"/>
    <w:qFormat/>
    <w:pPr>
      <w:keepNext/>
      <w:jc w:val="center"/>
      <w:outlineLvl w:val="6"/>
    </w:pPr>
    <w:rPr>
      <w:b/>
      <w:bCs/>
    </w:rPr>
  </w:style>
  <w:style w:type="paragraph" w:styleId="Ttulo8">
    <w:name w:val="heading 8"/>
    <w:basedOn w:val="Normal"/>
    <w:next w:val="Normal"/>
    <w:qFormat/>
    <w:pPr>
      <w:keepNext/>
      <w:ind w:left="1560" w:firstLine="564"/>
      <w:outlineLvl w:val="7"/>
    </w:pPr>
    <w:rPr>
      <w:b/>
      <w:bCs/>
    </w:rPr>
  </w:style>
  <w:style w:type="paragraph" w:styleId="Ttulo9">
    <w:name w:val="heading 9"/>
    <w:basedOn w:val="Normal"/>
    <w:next w:val="Normal"/>
    <w:qFormat/>
    <w:pPr>
      <w:keepNext/>
      <w:jc w:val="both"/>
      <w:outlineLvl w:val="8"/>
    </w:pPr>
    <w:rPr>
      <w:b/>
      <w:b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b/>
      <w:bCs/>
      <w:sz w:val="24"/>
      <w:szCs w:val="24"/>
    </w:rPr>
  </w:style>
  <w:style w:type="paragraph" w:styleId="Rodap">
    <w:name w:val="footer"/>
    <w:basedOn w:val="Normal"/>
    <w:pPr>
      <w:tabs>
        <w:tab w:val="center" w:pos="4419"/>
        <w:tab w:val="center" w:pos="8838"/>
      </w:tabs>
      <w:jc w:val="both"/>
    </w:pPr>
  </w:style>
  <w:style w:type="character" w:styleId="Refdenotaderodap">
    <w:name w:val="footnote reference"/>
    <w:basedOn w:val="nfase"/>
    <w:semiHidden/>
    <w:rPr>
      <w:b/>
      <w:bCs/>
      <w:dstrike w:val="0"/>
      <w:w w:val="200"/>
      <w:sz w:val="24"/>
      <w:szCs w:val="24"/>
      <w:u w:val="none"/>
      <w:bdr w:val="none" w:sz="0" w:space="0" w:color="auto"/>
      <w:vertAlign w:val="superscript"/>
    </w:rPr>
  </w:style>
  <w:style w:type="character" w:styleId="nfase">
    <w:name w:val="Emphasis"/>
    <w:basedOn w:val="Fontepargpadro"/>
    <w:qFormat/>
    <w:rPr>
      <w:i/>
      <w:iCs/>
    </w:rPr>
  </w:style>
  <w:style w:type="paragraph" w:styleId="Recuodecorpodetexto">
    <w:name w:val="Body Text Indent"/>
    <w:basedOn w:val="Normal"/>
    <w:pPr>
      <w:ind w:firstLine="360"/>
    </w:pPr>
  </w:style>
  <w:style w:type="paragraph" w:styleId="Ttulo">
    <w:name w:val="Title"/>
    <w:basedOn w:val="Normal"/>
    <w:qFormat/>
    <w:pPr>
      <w:jc w:val="center"/>
    </w:pPr>
    <w:rPr>
      <w:b/>
      <w:bCs/>
    </w:rPr>
  </w:style>
  <w:style w:type="character" w:styleId="Hyperlink">
    <w:name w:val="Hyperlink"/>
    <w:basedOn w:val="Fontepargpadro"/>
    <w:rPr>
      <w:color w:val="0000FF"/>
      <w:u w:val="single"/>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rPr>
      <w:b/>
      <w:bCs/>
      <w:u w:val="single"/>
    </w:rPr>
  </w:style>
  <w:style w:type="paragraph" w:styleId="Corpodetexto2">
    <w:name w:val="Body Text 2"/>
    <w:basedOn w:val="Normal"/>
    <w:pPr>
      <w:jc w:val="both"/>
    </w:pPr>
  </w:style>
  <w:style w:type="paragraph" w:styleId="Corpodetexto3">
    <w:name w:val="Body Text 3"/>
    <w:basedOn w:val="Normal"/>
    <w:pPr>
      <w:jc w:val="both"/>
    </w:pPr>
    <w:rPr>
      <w:i/>
      <w:iCs/>
    </w:rPr>
  </w:style>
  <w:style w:type="paragraph" w:customStyle="1" w:styleId="WW-Corpodetexto2">
    <w:name w:val="WW-Corpo de texto 2"/>
    <w:basedOn w:val="Normal"/>
    <w:pPr>
      <w:suppressAutoHyphens/>
      <w:jc w:val="both"/>
    </w:pPr>
    <w:rPr>
      <w:noProof/>
      <w:snapToGrid/>
    </w:rPr>
  </w:style>
  <w:style w:type="paragraph" w:styleId="Recuodecorpodetexto3">
    <w:name w:val="Body Text Indent 3"/>
    <w:basedOn w:val="Normal"/>
    <w:pPr>
      <w:suppressAutoHyphens/>
      <w:ind w:left="360"/>
    </w:pPr>
    <w:rPr>
      <w:noProof/>
      <w:snapToGrid/>
      <w:sz w:val="18"/>
      <w:szCs w:val="18"/>
    </w:rPr>
  </w:style>
  <w:style w:type="paragraph" w:customStyle="1" w:styleId="HeadingBar">
    <w:name w:val="Heading Bar"/>
    <w:basedOn w:val="Normal"/>
    <w:next w:val="Ttulo3"/>
    <w:pPr>
      <w:keepNext/>
      <w:keepLines/>
      <w:shd w:val="solid" w:color="auto" w:fill="auto"/>
      <w:spacing w:before="240"/>
      <w:ind w:right="7920"/>
    </w:pPr>
    <w:rPr>
      <w:rFonts w:ascii="Times New Roman" w:hAnsi="Times New Roman" w:cs="Times New Roman"/>
      <w:snapToGrid/>
      <w:color w:val="FFFFFF"/>
      <w:sz w:val="8"/>
      <w:szCs w:val="8"/>
    </w:rPr>
  </w:style>
  <w:style w:type="paragraph" w:styleId="MapadoDocumento">
    <w:name w:val="Document Map"/>
    <w:basedOn w:val="Normal"/>
    <w:semiHidden/>
    <w:pPr>
      <w:shd w:val="clear" w:color="auto" w:fill="000080"/>
    </w:pPr>
    <w:rPr>
      <w:rFonts w:ascii="Tahoma" w:hAnsi="Tahoma" w:cs="Tahoma"/>
    </w:rPr>
  </w:style>
  <w:style w:type="paragraph" w:customStyle="1" w:styleId="TitleBar">
    <w:name w:val="Title Bar"/>
    <w:basedOn w:val="Normal"/>
    <w:pPr>
      <w:keepNext/>
      <w:pageBreakBefore/>
      <w:shd w:val="solid" w:color="auto" w:fill="auto"/>
      <w:spacing w:before="1680"/>
      <w:ind w:left="2520" w:right="720"/>
    </w:pPr>
    <w:rPr>
      <w:rFonts w:ascii="Times New Roman" w:hAnsi="Times New Roman" w:cs="Times New Roman"/>
      <w:snapToGrid/>
      <w:sz w:val="36"/>
      <w:szCs w:val="36"/>
    </w:rPr>
  </w:style>
  <w:style w:type="character" w:customStyle="1" w:styleId="HighlightedVariable">
    <w:name w:val="Highlighted Variable"/>
    <w:basedOn w:val="Fontepargpadro"/>
    <w:rPr>
      <w:color w:val="0000FF"/>
    </w:rPr>
  </w:style>
  <w:style w:type="paragraph" w:customStyle="1" w:styleId="RouteTitle">
    <w:name w:val="Route Title"/>
    <w:basedOn w:val="Normal"/>
    <w:pPr>
      <w:keepLines/>
      <w:spacing w:after="120"/>
      <w:ind w:left="2520" w:right="720"/>
    </w:pPr>
    <w:rPr>
      <w:rFonts w:ascii="Times New Roman" w:hAnsi="Times New Roman" w:cs="Times New Roman"/>
      <w:snapToGrid/>
      <w:sz w:val="36"/>
      <w:szCs w:val="36"/>
    </w:rPr>
  </w:style>
  <w:style w:type="paragraph" w:customStyle="1" w:styleId="Title-Major">
    <w:name w:val="Title-Major"/>
    <w:basedOn w:val="Ttulo"/>
    <w:pPr>
      <w:keepLines/>
      <w:spacing w:after="120"/>
      <w:ind w:left="2520" w:right="720"/>
      <w:jc w:val="left"/>
    </w:pPr>
    <w:rPr>
      <w:rFonts w:ascii="Book Antiqua" w:hAnsi="Book Antiqua"/>
      <w:b w:val="0"/>
      <w:bCs w:val="0"/>
      <w:smallCaps/>
      <w:snapToGrid/>
      <w:sz w:val="48"/>
      <w:szCs w:val="48"/>
      <w:lang w:val="en-US"/>
    </w:rPr>
  </w:style>
  <w:style w:type="character" w:styleId="Nmerodepgina">
    <w:name w:val="page number"/>
    <w:basedOn w:val="Fontepargpadro"/>
  </w:style>
  <w:style w:type="paragraph" w:customStyle="1" w:styleId="tocheading">
    <w:name w:val="toc heading"/>
    <w:basedOn w:val="Normal"/>
    <w:pPr>
      <w:keepNext/>
      <w:pageBreakBefore/>
      <w:pBdr>
        <w:top w:val="single" w:sz="48" w:space="26" w:color="auto"/>
      </w:pBdr>
      <w:spacing w:before="960" w:after="960"/>
      <w:ind w:left="2520"/>
    </w:pPr>
    <w:rPr>
      <w:rFonts w:ascii="Times New Roman" w:hAnsi="Times New Roman" w:cs="Times New Roman"/>
      <w:snapToGrid/>
      <w:sz w:val="36"/>
      <w:szCs w:val="36"/>
    </w:rPr>
  </w:style>
  <w:style w:type="paragraph" w:styleId="Recuodecorpodetexto2">
    <w:name w:val="Body Text Indent 2"/>
    <w:basedOn w:val="Normal"/>
    <w:pPr>
      <w:ind w:left="708"/>
    </w:pPr>
    <w:rPr>
      <w:sz w:val="18"/>
      <w:szCs w:val="18"/>
    </w:rPr>
  </w:style>
  <w:style w:type="paragraph" w:styleId="TextosemFormatao">
    <w:name w:val="Plain Text"/>
    <w:basedOn w:val="Normal"/>
    <w:rPr>
      <w:rFonts w:ascii="Courier New" w:hAnsi="Courier New" w:cs="Courier New"/>
      <w:snapToGrid/>
    </w:rPr>
  </w:style>
  <w:style w:type="paragraph" w:styleId="Remissivo1">
    <w:name w:val="index 1"/>
    <w:basedOn w:val="Normal"/>
    <w:next w:val="Normal"/>
    <w:autoRedefine/>
    <w:semiHidden/>
    <w:rsid w:val="00E12E52"/>
    <w:pPr>
      <w:ind w:left="200" w:hanging="200"/>
    </w:pPr>
    <w:rPr>
      <w:rFonts w:ascii="Lucida Sans Unicode" w:hAnsi="Lucida Sans Unicode" w:cs="Times New Roman"/>
    </w:rPr>
  </w:style>
  <w:style w:type="paragraph" w:styleId="Remissivo2">
    <w:name w:val="index 2"/>
    <w:basedOn w:val="Normal"/>
    <w:next w:val="Normal"/>
    <w:autoRedefine/>
    <w:semiHidden/>
    <w:pPr>
      <w:ind w:left="400" w:hanging="200"/>
    </w:pPr>
    <w:rPr>
      <w:rFonts w:ascii="Times New Roman" w:hAnsi="Times New Roman" w:cs="Times New Roman"/>
    </w:rPr>
  </w:style>
  <w:style w:type="paragraph" w:styleId="Remissivo3">
    <w:name w:val="index 3"/>
    <w:basedOn w:val="Normal"/>
    <w:next w:val="Normal"/>
    <w:autoRedefine/>
    <w:semiHidden/>
    <w:pPr>
      <w:ind w:left="600" w:hanging="200"/>
    </w:pPr>
    <w:rPr>
      <w:rFonts w:ascii="Times New Roman" w:hAnsi="Times New Roman" w:cs="Times New Roman"/>
    </w:rPr>
  </w:style>
  <w:style w:type="paragraph" w:styleId="Remissivo4">
    <w:name w:val="index 4"/>
    <w:basedOn w:val="Normal"/>
    <w:next w:val="Normal"/>
    <w:autoRedefine/>
    <w:semiHidden/>
    <w:pPr>
      <w:ind w:left="800" w:hanging="200"/>
    </w:pPr>
    <w:rPr>
      <w:rFonts w:ascii="Times New Roman" w:hAnsi="Times New Roman" w:cs="Times New Roman"/>
    </w:rPr>
  </w:style>
  <w:style w:type="paragraph" w:styleId="Remissivo5">
    <w:name w:val="index 5"/>
    <w:basedOn w:val="Normal"/>
    <w:next w:val="Normal"/>
    <w:autoRedefine/>
    <w:semiHidden/>
    <w:pPr>
      <w:ind w:left="1000" w:hanging="200"/>
    </w:pPr>
    <w:rPr>
      <w:rFonts w:ascii="Times New Roman" w:hAnsi="Times New Roman" w:cs="Times New Roman"/>
    </w:rPr>
  </w:style>
  <w:style w:type="paragraph" w:styleId="Remissivo6">
    <w:name w:val="index 6"/>
    <w:basedOn w:val="Normal"/>
    <w:next w:val="Normal"/>
    <w:autoRedefine/>
    <w:semiHidden/>
    <w:pPr>
      <w:ind w:left="1200" w:hanging="200"/>
    </w:pPr>
    <w:rPr>
      <w:rFonts w:ascii="Times New Roman" w:hAnsi="Times New Roman" w:cs="Times New Roman"/>
    </w:rPr>
  </w:style>
  <w:style w:type="paragraph" w:styleId="Remissivo7">
    <w:name w:val="index 7"/>
    <w:basedOn w:val="Normal"/>
    <w:next w:val="Normal"/>
    <w:autoRedefine/>
    <w:semiHidden/>
    <w:pPr>
      <w:ind w:left="1400" w:hanging="200"/>
    </w:pPr>
    <w:rPr>
      <w:rFonts w:ascii="Times New Roman" w:hAnsi="Times New Roman" w:cs="Times New Roman"/>
    </w:rPr>
  </w:style>
  <w:style w:type="paragraph" w:styleId="Remissivo8">
    <w:name w:val="index 8"/>
    <w:basedOn w:val="Normal"/>
    <w:next w:val="Normal"/>
    <w:autoRedefine/>
    <w:semiHidden/>
    <w:pPr>
      <w:ind w:left="1600" w:hanging="200"/>
    </w:pPr>
    <w:rPr>
      <w:rFonts w:ascii="Times New Roman" w:hAnsi="Times New Roman" w:cs="Times New Roman"/>
    </w:rPr>
  </w:style>
  <w:style w:type="paragraph" w:styleId="Remissivo9">
    <w:name w:val="index 9"/>
    <w:basedOn w:val="Normal"/>
    <w:next w:val="Normal"/>
    <w:autoRedefine/>
    <w:semiHidden/>
    <w:pPr>
      <w:ind w:left="1800" w:hanging="200"/>
    </w:pPr>
    <w:rPr>
      <w:rFonts w:ascii="Times New Roman" w:hAnsi="Times New Roman" w:cs="Times New Roman"/>
    </w:rPr>
  </w:style>
  <w:style w:type="paragraph" w:styleId="Ttulodendiceremissivo">
    <w:name w:val="index heading"/>
    <w:basedOn w:val="Normal"/>
    <w:next w:val="Remissivo1"/>
    <w:semiHidden/>
    <w:rPr>
      <w:rFonts w:ascii="Times New Roman" w:hAnsi="Times New Roman" w:cs="Times New Roman"/>
    </w:rPr>
  </w:style>
  <w:style w:type="paragraph" w:styleId="Sumrio1">
    <w:name w:val="toc 1"/>
    <w:basedOn w:val="Normal"/>
    <w:next w:val="Normal"/>
    <w:autoRedefine/>
    <w:semiHidden/>
    <w:rsid w:val="00E12E52"/>
    <w:pPr>
      <w:spacing w:before="120" w:after="120"/>
    </w:pPr>
    <w:rPr>
      <w:rFonts w:ascii="Lucida Sans Unicode" w:hAnsi="Lucida Sans Unicode" w:cs="Times New Roman"/>
      <w:b/>
      <w:bCs/>
      <w:caps/>
    </w:rPr>
  </w:style>
  <w:style w:type="paragraph" w:styleId="Sumrio2">
    <w:name w:val="toc 2"/>
    <w:basedOn w:val="Normal"/>
    <w:next w:val="Normal"/>
    <w:autoRedefine/>
    <w:semiHidden/>
    <w:rsid w:val="00B35FCE"/>
    <w:rPr>
      <w:rFonts w:ascii="Lucida Sans Unicode" w:hAnsi="Lucida Sans Unicode" w:cs="Lucida Sans Unicode"/>
      <w:b/>
    </w:rPr>
  </w:style>
  <w:style w:type="paragraph" w:styleId="Sumrio3">
    <w:name w:val="toc 3"/>
    <w:basedOn w:val="Normal"/>
    <w:next w:val="Normal"/>
    <w:autoRedefine/>
    <w:semiHidden/>
    <w:rsid w:val="005F1E65"/>
    <w:pPr>
      <w:tabs>
        <w:tab w:val="right" w:leader="dot" w:pos="9629"/>
      </w:tabs>
    </w:pPr>
    <w:rPr>
      <w:rFonts w:ascii="Lucida Sans Unicode" w:hAnsi="Lucida Sans Unicode" w:cs="Lucida Sans Unicode"/>
      <w:b/>
      <w:iCs/>
      <w:noProof/>
    </w:rPr>
  </w:style>
  <w:style w:type="paragraph" w:styleId="Sumrio4">
    <w:name w:val="toc 4"/>
    <w:basedOn w:val="Normal"/>
    <w:next w:val="Normal"/>
    <w:autoRedefine/>
    <w:semiHidden/>
    <w:pPr>
      <w:ind w:left="600"/>
    </w:pPr>
    <w:rPr>
      <w:rFonts w:ascii="Times New Roman" w:hAnsi="Times New Roman" w:cs="Times New Roman"/>
      <w:sz w:val="18"/>
      <w:szCs w:val="18"/>
    </w:rPr>
  </w:style>
  <w:style w:type="paragraph" w:styleId="Sumrio5">
    <w:name w:val="toc 5"/>
    <w:basedOn w:val="Normal"/>
    <w:next w:val="Normal"/>
    <w:autoRedefine/>
    <w:semiHidden/>
    <w:pPr>
      <w:ind w:left="800"/>
    </w:pPr>
    <w:rPr>
      <w:rFonts w:ascii="Times New Roman" w:hAnsi="Times New Roman" w:cs="Times New Roman"/>
      <w:sz w:val="18"/>
      <w:szCs w:val="18"/>
    </w:rPr>
  </w:style>
  <w:style w:type="paragraph" w:styleId="Sumrio6">
    <w:name w:val="toc 6"/>
    <w:basedOn w:val="Normal"/>
    <w:next w:val="Normal"/>
    <w:autoRedefine/>
    <w:semiHidden/>
    <w:pPr>
      <w:ind w:left="1000"/>
    </w:pPr>
    <w:rPr>
      <w:rFonts w:ascii="Times New Roman" w:hAnsi="Times New Roman" w:cs="Times New Roman"/>
      <w:sz w:val="18"/>
      <w:szCs w:val="18"/>
    </w:rPr>
  </w:style>
  <w:style w:type="paragraph" w:styleId="Sumrio7">
    <w:name w:val="toc 7"/>
    <w:basedOn w:val="Normal"/>
    <w:next w:val="Normal"/>
    <w:autoRedefine/>
    <w:semiHidden/>
    <w:pPr>
      <w:ind w:left="1200"/>
    </w:pPr>
    <w:rPr>
      <w:rFonts w:ascii="Times New Roman" w:hAnsi="Times New Roman" w:cs="Times New Roman"/>
      <w:sz w:val="18"/>
      <w:szCs w:val="18"/>
    </w:rPr>
  </w:style>
  <w:style w:type="paragraph" w:styleId="Sumrio8">
    <w:name w:val="toc 8"/>
    <w:basedOn w:val="Normal"/>
    <w:next w:val="Normal"/>
    <w:autoRedefine/>
    <w:semiHidden/>
    <w:pPr>
      <w:ind w:left="1400"/>
    </w:pPr>
    <w:rPr>
      <w:rFonts w:ascii="Times New Roman" w:hAnsi="Times New Roman" w:cs="Times New Roman"/>
      <w:sz w:val="18"/>
      <w:szCs w:val="18"/>
    </w:rPr>
  </w:style>
  <w:style w:type="paragraph" w:styleId="Sumrio9">
    <w:name w:val="toc 9"/>
    <w:basedOn w:val="Normal"/>
    <w:next w:val="Normal"/>
    <w:autoRedefine/>
    <w:semiHidden/>
    <w:pPr>
      <w:ind w:left="1600"/>
    </w:pPr>
    <w:rPr>
      <w:rFonts w:ascii="Times New Roman" w:hAnsi="Times New Roman" w:cs="Times New Roman"/>
      <w:sz w:val="18"/>
      <w:szCs w:val="18"/>
    </w:rPr>
  </w:style>
  <w:style w:type="paragraph" w:styleId="NormalWeb">
    <w:name w:val="Normal (Web)"/>
    <w:basedOn w:val="Normal"/>
    <w:pPr>
      <w:spacing w:before="100" w:after="100"/>
    </w:pPr>
    <w:rPr>
      <w:rFonts w:ascii="Arial Unicode MS" w:eastAsia="Arial Unicode MS" w:hAnsi="Arial Unicode MS"/>
      <w:snapToGrid/>
      <w:sz w:val="24"/>
      <w:szCs w:val="24"/>
    </w:rPr>
  </w:style>
  <w:style w:type="character" w:customStyle="1" w:styleId="Hiperlink">
    <w:name w:val="Hiperlink"/>
    <w:rPr>
      <w:color w:val="0000FF"/>
      <w:u w:val="single"/>
    </w:rPr>
  </w:style>
  <w:style w:type="table" w:styleId="Tabelacomgrade">
    <w:name w:val="Table Grid"/>
    <w:basedOn w:val="Tabelanormal"/>
    <w:rsid w:val="00EA2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ice">
    <w:name w:val="Indice"/>
    <w:basedOn w:val="Ttulo1"/>
    <w:rsid w:val="0052660D"/>
    <w:pPr>
      <w:spacing w:before="60"/>
    </w:pPr>
    <w:rPr>
      <w:sz w:val="24"/>
    </w:rPr>
  </w:style>
  <w:style w:type="paragraph" w:styleId="Textodebalo">
    <w:name w:val="Balloon Text"/>
    <w:basedOn w:val="Normal"/>
    <w:semiHidden/>
    <w:rsid w:val="00997A86"/>
    <w:rPr>
      <w:rFonts w:ascii="Tahoma" w:hAnsi="Tahoma" w:cs="Tahoma"/>
      <w:sz w:val="16"/>
      <w:szCs w:val="16"/>
    </w:rPr>
  </w:style>
  <w:style w:type="paragraph" w:customStyle="1" w:styleId="Ttulo4a">
    <w:name w:val="Título 4a"/>
    <w:basedOn w:val="Normal"/>
    <w:next w:val="Normal1"/>
    <w:rsid w:val="00240B1C"/>
    <w:pPr>
      <w:pBdr>
        <w:bottom w:val="single" w:sz="4" w:space="1" w:color="auto"/>
      </w:pBdr>
      <w:spacing w:before="240"/>
      <w:ind w:left="2597" w:right="289"/>
      <w:jc w:val="both"/>
    </w:pPr>
    <w:rPr>
      <w:rFonts w:cs="Lucida Sans Unicode"/>
      <w:b/>
    </w:rPr>
  </w:style>
  <w:style w:type="paragraph" w:customStyle="1" w:styleId="Normal1">
    <w:name w:val="Normal1"/>
    <w:basedOn w:val="Normal"/>
    <w:rsid w:val="00260751"/>
    <w:pPr>
      <w:spacing w:before="120"/>
      <w:ind w:left="2552" w:right="289"/>
      <w:jc w:val="both"/>
    </w:pPr>
    <w:rPr>
      <w:rFonts w:cs="Times New Roman"/>
    </w:rPr>
  </w:style>
  <w:style w:type="paragraph" w:customStyle="1" w:styleId="EstiloTtulo1LatimLucidaSansUnicode11ptJustificadoD">
    <w:name w:val="Estilo Título 1 + (Latim) Lucida Sans Unicode 11 pt Justificado D..."/>
    <w:basedOn w:val="Ttulo1"/>
    <w:rsid w:val="00E12E52"/>
    <w:pPr>
      <w:spacing w:before="60"/>
      <w:ind w:right="340"/>
      <w:jc w:val="both"/>
    </w:pPr>
    <w:rPr>
      <w:rFonts w:ascii="Lucida Sans Unicode" w:hAnsi="Lucida Sans Unicode" w:cs="Times New Roman"/>
      <w:sz w:val="22"/>
    </w:rPr>
  </w:style>
  <w:style w:type="paragraph" w:customStyle="1" w:styleId="Bullet">
    <w:name w:val="Bullet"/>
    <w:basedOn w:val="Corpodetexto"/>
    <w:rsid w:val="00BD1037"/>
    <w:pPr>
      <w:keepLines/>
      <w:spacing w:before="60" w:after="60"/>
      <w:ind w:left="3096" w:hanging="216"/>
    </w:pPr>
    <w:rPr>
      <w:rFonts w:ascii="Times New Roman" w:hAnsi="Times New Roman" w:cs="Times New Roman"/>
      <w:b w:val="0"/>
      <w:bCs w:val="0"/>
      <w:snapToGrid/>
      <w:u w:val="none"/>
      <w:lang w:eastAsia="en-US"/>
    </w:rPr>
  </w:style>
  <w:style w:type="paragraph" w:styleId="Lista2">
    <w:name w:val="List 2"/>
    <w:basedOn w:val="Normal"/>
    <w:rsid w:val="003057BE"/>
    <w:pPr>
      <w:ind w:left="566" w:hanging="283"/>
    </w:pPr>
    <w:rPr>
      <w:rFonts w:ascii="Times New Roman" w:hAnsi="Times New Roman" w:cs="Times New Roman"/>
      <w:snapToGrid/>
      <w:lang w:eastAsia="en-US"/>
    </w:rPr>
  </w:style>
  <w:style w:type="paragraph" w:customStyle="1" w:styleId="BodyTextbodytext">
    <w:name w:val="Body Text.body text"/>
    <w:basedOn w:val="Normal"/>
    <w:rsid w:val="00AA300A"/>
    <w:pPr>
      <w:spacing w:before="120" w:after="120"/>
      <w:ind w:left="2520"/>
    </w:pPr>
    <w:rPr>
      <w:rFonts w:ascii="Times New Roman" w:hAnsi="Times New Roman" w:cs="Times New Roman"/>
      <w:snapToGrid/>
      <w:lang w:eastAsia="en-US"/>
    </w:rPr>
  </w:style>
  <w:style w:type="paragraph" w:customStyle="1" w:styleId="parandice">
    <w:name w:val="para índice"/>
    <w:basedOn w:val="Normal"/>
    <w:rsid w:val="00AA300A"/>
    <w:pPr>
      <w:jc w:val="both"/>
    </w:pPr>
    <w:rPr>
      <w:b/>
      <w:iCs/>
      <w:snapToGrid/>
      <w:sz w:val="24"/>
      <w:szCs w:val="24"/>
      <w:lang w:eastAsia="en-US"/>
    </w:rPr>
  </w:style>
</w:styles>
</file>

<file path=word/webSettings.xml><?xml version="1.0" encoding="utf-8"?>
<w:webSettings xmlns:r="http://schemas.openxmlformats.org/officeDocument/2006/relationships" xmlns:w="http://schemas.openxmlformats.org/wordprocessingml/2006/main">
  <w:divs>
    <w:div w:id="1285160968">
      <w:bodyDiv w:val="1"/>
      <w:marLeft w:val="0"/>
      <w:marRight w:val="0"/>
      <w:marTop w:val="0"/>
      <w:marBottom w:val="0"/>
      <w:divBdr>
        <w:top w:val="none" w:sz="0" w:space="0" w:color="auto"/>
        <w:left w:val="none" w:sz="0" w:space="0" w:color="auto"/>
        <w:bottom w:val="none" w:sz="0" w:space="0" w:color="auto"/>
        <w:right w:val="none" w:sz="0" w:space="0" w:color="auto"/>
      </w:divBdr>
      <w:divsChild>
        <w:div w:id="493645160">
          <w:marLeft w:val="0"/>
          <w:marRight w:val="0"/>
          <w:marTop w:val="0"/>
          <w:marBottom w:val="0"/>
          <w:divBdr>
            <w:top w:val="none" w:sz="0" w:space="0" w:color="auto"/>
            <w:left w:val="none" w:sz="0" w:space="0" w:color="auto"/>
            <w:bottom w:val="none" w:sz="0" w:space="0" w:color="auto"/>
            <w:right w:val="none" w:sz="0" w:space="0" w:color="auto"/>
          </w:divBdr>
          <w:divsChild>
            <w:div w:id="373623164">
              <w:marLeft w:val="0"/>
              <w:marRight w:val="0"/>
              <w:marTop w:val="0"/>
              <w:marBottom w:val="0"/>
              <w:divBdr>
                <w:top w:val="none" w:sz="0" w:space="0" w:color="auto"/>
                <w:left w:val="none" w:sz="0" w:space="0" w:color="auto"/>
                <w:bottom w:val="none" w:sz="0" w:space="0" w:color="auto"/>
                <w:right w:val="none" w:sz="0" w:space="0" w:color="auto"/>
              </w:divBdr>
            </w:div>
            <w:div w:id="489560752">
              <w:marLeft w:val="0"/>
              <w:marRight w:val="0"/>
              <w:marTop w:val="0"/>
              <w:marBottom w:val="0"/>
              <w:divBdr>
                <w:top w:val="none" w:sz="0" w:space="0" w:color="auto"/>
                <w:left w:val="none" w:sz="0" w:space="0" w:color="auto"/>
                <w:bottom w:val="none" w:sz="0" w:space="0" w:color="auto"/>
                <w:right w:val="none" w:sz="0" w:space="0" w:color="auto"/>
              </w:divBdr>
            </w:div>
            <w:div w:id="549728240">
              <w:marLeft w:val="0"/>
              <w:marRight w:val="0"/>
              <w:marTop w:val="0"/>
              <w:marBottom w:val="0"/>
              <w:divBdr>
                <w:top w:val="none" w:sz="0" w:space="0" w:color="auto"/>
                <w:left w:val="none" w:sz="0" w:space="0" w:color="auto"/>
                <w:bottom w:val="none" w:sz="0" w:space="0" w:color="auto"/>
                <w:right w:val="none" w:sz="0" w:space="0" w:color="auto"/>
              </w:divBdr>
            </w:div>
            <w:div w:id="1570849123">
              <w:marLeft w:val="0"/>
              <w:marRight w:val="0"/>
              <w:marTop w:val="0"/>
              <w:marBottom w:val="0"/>
              <w:divBdr>
                <w:top w:val="none" w:sz="0" w:space="0" w:color="auto"/>
                <w:left w:val="none" w:sz="0" w:space="0" w:color="auto"/>
                <w:bottom w:val="none" w:sz="0" w:space="0" w:color="auto"/>
                <w:right w:val="none" w:sz="0" w:space="0" w:color="auto"/>
              </w:divBdr>
            </w:div>
            <w:div w:id="19552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0140">
      <w:bodyDiv w:val="1"/>
      <w:marLeft w:val="0"/>
      <w:marRight w:val="0"/>
      <w:marTop w:val="0"/>
      <w:marBottom w:val="0"/>
      <w:divBdr>
        <w:top w:val="none" w:sz="0" w:space="0" w:color="auto"/>
        <w:left w:val="none" w:sz="0" w:space="0" w:color="auto"/>
        <w:bottom w:val="none" w:sz="0" w:space="0" w:color="auto"/>
        <w:right w:val="none" w:sz="0" w:space="0" w:color="auto"/>
      </w:divBdr>
      <w:divsChild>
        <w:div w:id="824396317">
          <w:marLeft w:val="0"/>
          <w:marRight w:val="0"/>
          <w:marTop w:val="0"/>
          <w:marBottom w:val="0"/>
          <w:divBdr>
            <w:top w:val="none" w:sz="0" w:space="0" w:color="auto"/>
            <w:left w:val="none" w:sz="0" w:space="0" w:color="auto"/>
            <w:bottom w:val="none" w:sz="0" w:space="0" w:color="auto"/>
            <w:right w:val="none" w:sz="0" w:space="0" w:color="auto"/>
          </w:divBdr>
          <w:divsChild>
            <w:div w:id="162670739">
              <w:marLeft w:val="0"/>
              <w:marRight w:val="0"/>
              <w:marTop w:val="0"/>
              <w:marBottom w:val="0"/>
              <w:divBdr>
                <w:top w:val="none" w:sz="0" w:space="0" w:color="auto"/>
                <w:left w:val="none" w:sz="0" w:space="0" w:color="auto"/>
                <w:bottom w:val="none" w:sz="0" w:space="0" w:color="auto"/>
                <w:right w:val="none" w:sz="0" w:space="0" w:color="auto"/>
              </w:divBdr>
            </w:div>
            <w:div w:id="263880521">
              <w:marLeft w:val="0"/>
              <w:marRight w:val="0"/>
              <w:marTop w:val="0"/>
              <w:marBottom w:val="0"/>
              <w:divBdr>
                <w:top w:val="none" w:sz="0" w:space="0" w:color="auto"/>
                <w:left w:val="none" w:sz="0" w:space="0" w:color="auto"/>
                <w:bottom w:val="none" w:sz="0" w:space="0" w:color="auto"/>
                <w:right w:val="none" w:sz="0" w:space="0" w:color="auto"/>
              </w:divBdr>
            </w:div>
            <w:div w:id="600844529">
              <w:marLeft w:val="0"/>
              <w:marRight w:val="0"/>
              <w:marTop w:val="0"/>
              <w:marBottom w:val="0"/>
              <w:divBdr>
                <w:top w:val="none" w:sz="0" w:space="0" w:color="auto"/>
                <w:left w:val="none" w:sz="0" w:space="0" w:color="auto"/>
                <w:bottom w:val="none" w:sz="0" w:space="0" w:color="auto"/>
                <w:right w:val="none" w:sz="0" w:space="0" w:color="auto"/>
              </w:divBdr>
            </w:div>
            <w:div w:id="637338605">
              <w:marLeft w:val="0"/>
              <w:marRight w:val="0"/>
              <w:marTop w:val="0"/>
              <w:marBottom w:val="0"/>
              <w:divBdr>
                <w:top w:val="none" w:sz="0" w:space="0" w:color="auto"/>
                <w:left w:val="none" w:sz="0" w:space="0" w:color="auto"/>
                <w:bottom w:val="none" w:sz="0" w:space="0" w:color="auto"/>
                <w:right w:val="none" w:sz="0" w:space="0" w:color="auto"/>
              </w:divBdr>
            </w:div>
            <w:div w:id="801851338">
              <w:marLeft w:val="0"/>
              <w:marRight w:val="0"/>
              <w:marTop w:val="0"/>
              <w:marBottom w:val="0"/>
              <w:divBdr>
                <w:top w:val="none" w:sz="0" w:space="0" w:color="auto"/>
                <w:left w:val="none" w:sz="0" w:space="0" w:color="auto"/>
                <w:bottom w:val="none" w:sz="0" w:space="0" w:color="auto"/>
                <w:right w:val="none" w:sz="0" w:space="0" w:color="auto"/>
              </w:divBdr>
            </w:div>
            <w:div w:id="9135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echware.com.b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544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Em instalações onde o Cliente decide trabalhar com Tabelas Salariais ao invés de Grades Salariais deverá haver alterações no Menu de Transações setando os códigos dos programas conforme tabelas descritas abaixo:</vt:lpstr>
    </vt:vector>
  </TitlesOfParts>
  <Company>Techware Systems</Company>
  <LinksUpToDate>false</LinksUpToDate>
  <CharactersWithSpaces>3480</CharactersWithSpaces>
  <SharedDoc>false</SharedDoc>
  <HLinks>
    <vt:vector size="36" baseType="variant">
      <vt:variant>
        <vt:i4>1769528</vt:i4>
      </vt:variant>
      <vt:variant>
        <vt:i4>29</vt:i4>
      </vt:variant>
      <vt:variant>
        <vt:i4>0</vt:i4>
      </vt:variant>
      <vt:variant>
        <vt:i4>5</vt:i4>
      </vt:variant>
      <vt:variant>
        <vt:lpwstr/>
      </vt:variant>
      <vt:variant>
        <vt:lpwstr>_Toc309659738</vt:lpwstr>
      </vt:variant>
      <vt:variant>
        <vt:i4>1769528</vt:i4>
      </vt:variant>
      <vt:variant>
        <vt:i4>23</vt:i4>
      </vt:variant>
      <vt:variant>
        <vt:i4>0</vt:i4>
      </vt:variant>
      <vt:variant>
        <vt:i4>5</vt:i4>
      </vt:variant>
      <vt:variant>
        <vt:lpwstr/>
      </vt:variant>
      <vt:variant>
        <vt:lpwstr>_Toc309659737</vt:lpwstr>
      </vt:variant>
      <vt:variant>
        <vt:i4>1769528</vt:i4>
      </vt:variant>
      <vt:variant>
        <vt:i4>17</vt:i4>
      </vt:variant>
      <vt:variant>
        <vt:i4>0</vt:i4>
      </vt:variant>
      <vt:variant>
        <vt:i4>5</vt:i4>
      </vt:variant>
      <vt:variant>
        <vt:lpwstr/>
      </vt:variant>
      <vt:variant>
        <vt:lpwstr>_Toc309659736</vt:lpwstr>
      </vt:variant>
      <vt:variant>
        <vt:i4>1769528</vt:i4>
      </vt:variant>
      <vt:variant>
        <vt:i4>11</vt:i4>
      </vt:variant>
      <vt:variant>
        <vt:i4>0</vt:i4>
      </vt:variant>
      <vt:variant>
        <vt:i4>5</vt:i4>
      </vt:variant>
      <vt:variant>
        <vt:lpwstr/>
      </vt:variant>
      <vt:variant>
        <vt:lpwstr>_Toc309659735</vt:lpwstr>
      </vt:variant>
      <vt:variant>
        <vt:i4>1769528</vt:i4>
      </vt:variant>
      <vt:variant>
        <vt:i4>5</vt:i4>
      </vt:variant>
      <vt:variant>
        <vt:i4>0</vt:i4>
      </vt:variant>
      <vt:variant>
        <vt:i4>5</vt:i4>
      </vt:variant>
      <vt:variant>
        <vt:lpwstr/>
      </vt:variant>
      <vt:variant>
        <vt:lpwstr>_Toc309659734</vt:lpwstr>
      </vt:variant>
      <vt:variant>
        <vt:i4>2359349</vt:i4>
      </vt:variant>
      <vt:variant>
        <vt:i4>0</vt:i4>
      </vt:variant>
      <vt:variant>
        <vt:i4>0</vt:i4>
      </vt:variant>
      <vt:variant>
        <vt:i4>5</vt:i4>
      </vt:variant>
      <vt:variant>
        <vt:lpwstr>http://www.techware.com.br/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instalações onde o Cliente decide trabalhar com Tabelas Salariais ao invés de Grades Salariais deverá haver alterações no Menu de Transações setando os códigos dos programas conforme tabelas descritas abaixo:</dc:title>
  <dc:creator>Mariângela Ramos Fragão da Silva</dc:creator>
  <cp:lastModifiedBy>mdomingues</cp:lastModifiedBy>
  <cp:revision>2</cp:revision>
  <cp:lastPrinted>2010-10-01T13:41:00Z</cp:lastPrinted>
  <dcterms:created xsi:type="dcterms:W3CDTF">2012-12-11T12:51:00Z</dcterms:created>
  <dcterms:modified xsi:type="dcterms:W3CDTF">2012-12-11T12:51:00Z</dcterms:modified>
</cp:coreProperties>
</file>